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林业有害生物预测预报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lang w:eastAsia="zh-CN"/>
        </w:rPr>
        <w:t>三</w:t>
      </w:r>
      <w:r>
        <w:rPr>
          <w:rFonts w:hint="eastAsia" w:ascii="宋体" w:hAnsi="宋体"/>
          <w:sz w:val="32"/>
          <w:szCs w:val="32"/>
        </w:rPr>
        <w:t>期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thick"/>
        </w:rPr>
        <w:t xml:space="preserve"> 达拉特旗国家中心测报站              20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21</w:t>
      </w:r>
      <w:r>
        <w:rPr>
          <w:rFonts w:hint="eastAsia" w:ascii="宋体" w:hAnsi="宋体"/>
          <w:sz w:val="32"/>
          <w:szCs w:val="32"/>
          <w:u w:val="thick"/>
        </w:rPr>
        <w:t>年4月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19</w:t>
      </w:r>
      <w:r>
        <w:rPr>
          <w:rFonts w:hint="eastAsia" w:ascii="宋体" w:hAnsi="宋体"/>
          <w:sz w:val="32"/>
          <w:szCs w:val="32"/>
          <w:u w:val="thick"/>
        </w:rPr>
        <w:t xml:space="preserve">日 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春尺蠖已进入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幼虫</w:t>
      </w:r>
      <w:r>
        <w:rPr>
          <w:rFonts w:hint="eastAsia" w:ascii="宋体" w:hAnsi="宋体" w:eastAsia="宋体"/>
          <w:b/>
          <w:bCs/>
          <w:sz w:val="36"/>
          <w:szCs w:val="36"/>
        </w:rPr>
        <w:t>期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4月中旬，达旗森防站在固定测报点树林召镇沙坝子村，坐标0409195，4448670，展旦召红塔沟测报点坐标：0405293，4450216对春尺蠖发育进度进行调查，调查面积2亩，寄主树种柠条，调查代表面积2000亩。调查结果：4月</w:t>
      </w:r>
      <w:r>
        <w:rPr>
          <w:rFonts w:hint="eastAsia" w:ascii="宋体" w:hAnsi="宋体"/>
          <w:sz w:val="32"/>
          <w:szCs w:val="32"/>
          <w:lang w:val="en-US" w:eastAsia="zh-CN"/>
        </w:rPr>
        <w:t>19</w:t>
      </w:r>
      <w:r>
        <w:rPr>
          <w:rFonts w:hint="eastAsia" w:ascii="宋体" w:hAnsi="宋体"/>
          <w:sz w:val="32"/>
          <w:szCs w:val="32"/>
        </w:rPr>
        <w:t>日，发现春尺蠖已进入</w:t>
      </w:r>
      <w:r>
        <w:rPr>
          <w:rFonts w:hint="eastAsia" w:ascii="宋体" w:hAnsi="宋体"/>
          <w:sz w:val="32"/>
          <w:szCs w:val="32"/>
          <w:lang w:eastAsia="zh-CN"/>
        </w:rPr>
        <w:t>幼虫</w:t>
      </w:r>
      <w:r>
        <w:rPr>
          <w:rFonts w:hint="eastAsia" w:ascii="宋体" w:hAnsi="宋体"/>
          <w:sz w:val="32"/>
          <w:szCs w:val="32"/>
        </w:rPr>
        <w:t>期，</w:t>
      </w:r>
      <w:r>
        <w:rPr>
          <w:rFonts w:hint="eastAsia" w:ascii="宋体" w:hAnsi="宋体"/>
          <w:sz w:val="32"/>
          <w:szCs w:val="32"/>
          <w:lang w:eastAsia="zh-CN"/>
        </w:rPr>
        <w:t>比去年提前</w:t>
      </w:r>
      <w:r>
        <w:rPr>
          <w:rFonts w:hint="eastAsia" w:ascii="宋体" w:hAnsi="宋体"/>
          <w:sz w:val="32"/>
          <w:szCs w:val="32"/>
          <w:lang w:val="en-US" w:eastAsia="zh-CN"/>
        </w:rPr>
        <w:t>3-5天，</w:t>
      </w:r>
      <w:r>
        <w:rPr>
          <w:rFonts w:hint="eastAsia" w:ascii="宋体" w:hAnsi="宋体"/>
          <w:sz w:val="32"/>
          <w:szCs w:val="32"/>
        </w:rPr>
        <w:t>平均虫口密度2条/50cm枝，与往年同期,危害程度轻度。根据历年观察数据和期距预测法，预测5月上旬进入幼虫取食高峰期。为有效控制春尺蠖危害，降低虫口密度，建议有关单位、个人做好喷洒药物防治工作。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防治建议：</w:t>
      </w:r>
    </w:p>
    <w:p>
      <w:pPr>
        <w:ind w:firstLine="640" w:firstLineChars="20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幼虫期用灭幼脲、烟碱</w:t>
      </w:r>
      <w:r>
        <w:rPr>
          <w:rFonts w:hint="eastAsia"/>
          <w:sz w:val="32"/>
          <w:szCs w:val="32"/>
        </w:rPr>
        <w:t>.苦</w:t>
      </w:r>
      <w:r>
        <w:rPr>
          <w:rFonts w:hint="eastAsia" w:ascii="宋体" w:hAnsi="宋体"/>
          <w:sz w:val="32"/>
          <w:szCs w:val="32"/>
        </w:rPr>
        <w:t>参碱等药物喷雾防治，降低虫口密度</w:t>
      </w:r>
      <w:r>
        <w:rPr>
          <w:rFonts w:hint="eastAsia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减轻危害。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left"/>
        <w:rPr>
          <w:rFonts w:ascii="宋体" w:hAnsi="宋体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ind w:left="960" w:hanging="960" w:hanging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达拉特旗森林病虫害防治检疫站     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年4月</w:t>
      </w:r>
      <w:r>
        <w:rPr>
          <w:rFonts w:hint="eastAsia" w:ascii="宋体" w:hAnsi="宋体"/>
          <w:sz w:val="32"/>
          <w:szCs w:val="32"/>
          <w:lang w:val="en-US" w:eastAsia="zh-CN"/>
        </w:rPr>
        <w:t>19</w:t>
      </w:r>
      <w:r>
        <w:rPr>
          <w:rFonts w:hint="eastAsia" w:ascii="宋体" w:hAnsi="宋体"/>
          <w:sz w:val="32"/>
          <w:szCs w:val="32"/>
        </w:rPr>
        <w:t>日印</w:t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99715" cy="3733800"/>
            <wp:effectExtent l="0" t="0" r="635" b="0"/>
            <wp:docPr id="2" name="图片 2" descr="微信图片_2021041915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19155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20670" cy="2115820"/>
            <wp:effectExtent l="0" t="0" r="17780" b="17780"/>
            <wp:docPr id="1" name="图片 1" descr="微信图片_2021041915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19155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469D3"/>
    <w:rsid w:val="039469D3"/>
    <w:rsid w:val="1DF07B96"/>
    <w:rsid w:val="492A6452"/>
    <w:rsid w:val="4C064806"/>
    <w:rsid w:val="4C934B49"/>
    <w:rsid w:val="7BB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2021-04-19T07:37:00Z</dcterms:created>
  <dc:creator>Administrator</dc:creator>
  <cp:lastModifiedBy>Administrator</cp:lastModifiedBy>
  <dcterms:modified xsi:type="dcterms:W3CDTF">2021-04-19T07:57:55Z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34FC0322D9F1492AABDDD29BEF8E3110</vt:lpwstr>
  </property>
</Properties>
</file>