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4CBC" w:rsidRDefault="00985694">
      <w:pPr>
        <w:tabs>
          <w:tab w:val="left" w:pos="7560"/>
        </w:tabs>
        <w:spacing w:line="460" w:lineRule="exact"/>
        <w:rPr>
          <w:rFonts w:ascii="楷体" w:eastAsia="楷体" w:hAnsi="楷体"/>
          <w:sz w:val="30"/>
          <w:szCs w:val="30"/>
        </w:rPr>
      </w:pPr>
      <w:r>
        <w:rPr>
          <w:rFonts w:ascii="楷体" w:eastAsia="楷体" w:hAnsi="楷体"/>
          <w:sz w:val="30"/>
          <w:szCs w:val="30"/>
        </w:rPr>
        <w:t>附件</w:t>
      </w:r>
      <w:r>
        <w:rPr>
          <w:rFonts w:ascii="楷体" w:eastAsia="楷体" w:hAnsi="楷体" w:hint="eastAsia"/>
          <w:sz w:val="30"/>
          <w:szCs w:val="30"/>
        </w:rPr>
        <w:t>2</w:t>
      </w:r>
    </w:p>
    <w:p w:rsidR="00E34CBC" w:rsidRDefault="00985694">
      <w:pPr>
        <w:tabs>
          <w:tab w:val="left" w:pos="7560"/>
        </w:tabs>
        <w:spacing w:line="460" w:lineRule="exact"/>
        <w:jc w:val="center"/>
        <w:rPr>
          <w:rFonts w:eastAsia="方正小标宋简体"/>
          <w:spacing w:val="-4"/>
          <w:sz w:val="42"/>
          <w:szCs w:val="42"/>
        </w:rPr>
      </w:pPr>
      <w:r>
        <w:rPr>
          <w:rFonts w:eastAsia="方正小标宋简体" w:hint="eastAsia"/>
          <w:spacing w:val="-4"/>
          <w:sz w:val="42"/>
          <w:szCs w:val="42"/>
        </w:rPr>
        <w:t>鄂尔多斯市本级部门决算、“三公”经费决算公开样表</w:t>
      </w:r>
    </w:p>
    <w:p w:rsidR="00E34CBC" w:rsidRDefault="00985694">
      <w:pPr>
        <w:tabs>
          <w:tab w:val="left" w:pos="7560"/>
        </w:tabs>
        <w:spacing w:line="460" w:lineRule="exact"/>
        <w:jc w:val="center"/>
        <w:rPr>
          <w:rFonts w:eastAsia="楷体_GB2312"/>
          <w:sz w:val="30"/>
          <w:szCs w:val="30"/>
        </w:rPr>
      </w:pPr>
      <w:r>
        <w:rPr>
          <w:rFonts w:eastAsia="楷体_GB2312"/>
          <w:spacing w:val="-4"/>
          <w:sz w:val="30"/>
          <w:szCs w:val="30"/>
        </w:rPr>
        <w:t>（共</w:t>
      </w:r>
      <w:r>
        <w:rPr>
          <w:rFonts w:eastAsia="楷体_GB2312"/>
          <w:spacing w:val="-4"/>
          <w:sz w:val="30"/>
          <w:szCs w:val="30"/>
        </w:rPr>
        <w:t>6</w:t>
      </w:r>
      <w:r>
        <w:rPr>
          <w:rFonts w:eastAsia="楷体_GB2312"/>
          <w:spacing w:val="-4"/>
          <w:sz w:val="30"/>
          <w:szCs w:val="30"/>
        </w:rPr>
        <w:t>张）</w:t>
      </w:r>
    </w:p>
    <w:p w:rsidR="00E34CBC" w:rsidRDefault="00985694">
      <w:pPr>
        <w:tabs>
          <w:tab w:val="left" w:pos="7560"/>
        </w:tabs>
        <w:spacing w:line="340" w:lineRule="exact"/>
        <w:jc w:val="center"/>
        <w:rPr>
          <w:rFonts w:ascii="黑体" w:eastAsia="黑体"/>
          <w:sz w:val="28"/>
          <w:szCs w:val="28"/>
        </w:rPr>
      </w:pPr>
      <w:r>
        <w:rPr>
          <w:rFonts w:eastAsia="黑体"/>
          <w:sz w:val="28"/>
          <w:szCs w:val="28"/>
        </w:rPr>
        <w:t>20</w:t>
      </w:r>
      <w:r>
        <w:rPr>
          <w:rFonts w:ascii="黑体" w:eastAsia="黑体" w:hint="eastAsia"/>
          <w:sz w:val="28"/>
          <w:szCs w:val="28"/>
        </w:rPr>
        <w:t>1</w:t>
      </w:r>
      <w:r w:rsidR="00640672">
        <w:rPr>
          <w:rFonts w:ascii="黑体" w:eastAsia="黑体" w:hint="eastAsia"/>
          <w:sz w:val="28"/>
          <w:szCs w:val="28"/>
        </w:rPr>
        <w:t>5</w:t>
      </w:r>
      <w:r>
        <w:rPr>
          <w:rFonts w:ascii="黑体" w:eastAsia="黑体" w:hint="eastAsia"/>
          <w:sz w:val="28"/>
          <w:szCs w:val="28"/>
        </w:rPr>
        <w:t>年度收入支出决算总表</w:t>
      </w:r>
    </w:p>
    <w:p w:rsidR="00E34CBC" w:rsidRDefault="00985694">
      <w:pPr>
        <w:tabs>
          <w:tab w:val="left" w:pos="7560"/>
        </w:tabs>
        <w:spacing w:line="160" w:lineRule="exact"/>
        <w:ind w:right="324"/>
        <w:jc w:val="right"/>
        <w:rPr>
          <w:sz w:val="15"/>
          <w:szCs w:val="15"/>
        </w:rPr>
      </w:pPr>
      <w:r>
        <w:rPr>
          <w:rFonts w:hAnsi="宋体"/>
          <w:sz w:val="15"/>
          <w:szCs w:val="15"/>
        </w:rPr>
        <w:t>公开</w:t>
      </w:r>
      <w:r>
        <w:rPr>
          <w:sz w:val="15"/>
          <w:szCs w:val="15"/>
        </w:rPr>
        <w:t>0</w:t>
      </w:r>
      <w:r>
        <w:rPr>
          <w:rFonts w:hint="eastAsia"/>
          <w:sz w:val="15"/>
          <w:szCs w:val="15"/>
        </w:rPr>
        <w:t>7</w:t>
      </w:r>
      <w:r>
        <w:rPr>
          <w:rFonts w:hAnsi="宋体"/>
          <w:sz w:val="15"/>
          <w:szCs w:val="15"/>
        </w:rPr>
        <w:t>表</w:t>
      </w:r>
    </w:p>
    <w:p w:rsidR="00E34CBC" w:rsidRDefault="00985694">
      <w:pPr>
        <w:tabs>
          <w:tab w:val="left" w:pos="7560"/>
        </w:tabs>
        <w:spacing w:line="160" w:lineRule="exact"/>
        <w:ind w:firstLineChars="300" w:firstLine="450"/>
        <w:jc w:val="left"/>
        <w:rPr>
          <w:rFonts w:hAnsi="宋体"/>
          <w:sz w:val="15"/>
          <w:szCs w:val="15"/>
        </w:rPr>
      </w:pPr>
      <w:r>
        <w:rPr>
          <w:rFonts w:hAnsi="宋体"/>
          <w:sz w:val="15"/>
          <w:szCs w:val="15"/>
        </w:rPr>
        <w:t>部门：</w:t>
      </w:r>
      <w:r>
        <w:rPr>
          <w:rFonts w:hint="eastAsia"/>
          <w:sz w:val="15"/>
          <w:szCs w:val="15"/>
        </w:rPr>
        <w:t>鄂尔多斯市林业局（本级）</w:t>
      </w:r>
      <w:r w:rsidR="00625361">
        <w:rPr>
          <w:rFonts w:hint="eastAsia"/>
          <w:sz w:val="15"/>
          <w:szCs w:val="15"/>
        </w:rPr>
        <w:t xml:space="preserve">                                                                                                                  </w:t>
      </w:r>
      <w:r>
        <w:rPr>
          <w:rFonts w:hAnsi="宋体"/>
          <w:sz w:val="15"/>
          <w:szCs w:val="15"/>
        </w:rPr>
        <w:t>单位：元</w:t>
      </w:r>
    </w:p>
    <w:tbl>
      <w:tblPr>
        <w:tblW w:w="13269" w:type="dxa"/>
        <w:tblInd w:w="108" w:type="dxa"/>
        <w:tblLayout w:type="fixed"/>
        <w:tblLook w:val="04A0"/>
      </w:tblPr>
      <w:tblGrid>
        <w:gridCol w:w="2694"/>
        <w:gridCol w:w="567"/>
        <w:gridCol w:w="1173"/>
        <w:gridCol w:w="2796"/>
        <w:gridCol w:w="567"/>
        <w:gridCol w:w="1134"/>
        <w:gridCol w:w="2409"/>
        <w:gridCol w:w="709"/>
        <w:gridCol w:w="1220"/>
      </w:tblGrid>
      <w:tr w:rsidR="00E34CBC">
        <w:trPr>
          <w:trHeight w:val="174"/>
        </w:trPr>
        <w:tc>
          <w:tcPr>
            <w:tcW w:w="4434" w:type="dxa"/>
            <w:gridSpan w:val="3"/>
            <w:tcBorders>
              <w:top w:val="single" w:sz="4" w:space="0" w:color="auto"/>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收入</w:t>
            </w:r>
          </w:p>
        </w:tc>
        <w:tc>
          <w:tcPr>
            <w:tcW w:w="8835" w:type="dxa"/>
            <w:gridSpan w:val="6"/>
            <w:tcBorders>
              <w:top w:val="single" w:sz="4" w:space="0" w:color="auto"/>
              <w:left w:val="nil"/>
              <w:bottom w:val="single" w:sz="4" w:space="0" w:color="auto"/>
              <w:right w:val="single" w:sz="4" w:space="0" w:color="000000"/>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支出</w:t>
            </w: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项          目</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行次</w:t>
            </w:r>
          </w:p>
        </w:tc>
        <w:tc>
          <w:tcPr>
            <w:tcW w:w="1173"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决算数</w:t>
            </w: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支出项目（性质）</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行次</w:t>
            </w:r>
          </w:p>
        </w:tc>
        <w:tc>
          <w:tcPr>
            <w:tcW w:w="1134"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决算数</w:t>
            </w: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功能分类</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行次</w:t>
            </w:r>
          </w:p>
        </w:tc>
        <w:tc>
          <w:tcPr>
            <w:tcW w:w="1220"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决算数</w:t>
            </w: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一、财政拨款（补助）</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w:t>
            </w:r>
          </w:p>
        </w:tc>
        <w:tc>
          <w:tcPr>
            <w:tcW w:w="1173" w:type="dxa"/>
            <w:tcBorders>
              <w:top w:val="nil"/>
              <w:left w:val="nil"/>
              <w:bottom w:val="single" w:sz="4" w:space="0" w:color="auto"/>
              <w:right w:val="single" w:sz="4" w:space="0" w:color="auto"/>
            </w:tcBorders>
            <w:vAlign w:val="center"/>
          </w:tcPr>
          <w:p w:rsidR="00E34CBC" w:rsidRDefault="00625361">
            <w:pPr>
              <w:widowControl/>
              <w:spacing w:line="180" w:lineRule="exact"/>
              <w:jc w:val="center"/>
              <w:rPr>
                <w:rFonts w:ascii="宋体" w:hAnsi="宋体" w:cs="宋体"/>
                <w:kern w:val="0"/>
                <w:sz w:val="15"/>
                <w:szCs w:val="15"/>
              </w:rPr>
            </w:pPr>
            <w:r>
              <w:rPr>
                <w:rFonts w:ascii="宋体" w:hAnsi="宋体" w:cs="宋体" w:hint="eastAsia"/>
                <w:kern w:val="0"/>
                <w:sz w:val="15"/>
                <w:szCs w:val="15"/>
              </w:rPr>
              <w:t>19683745.89</w:t>
            </w: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一、基本支出</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33</w:t>
            </w:r>
          </w:p>
        </w:tc>
        <w:tc>
          <w:tcPr>
            <w:tcW w:w="1134" w:type="dxa"/>
            <w:tcBorders>
              <w:top w:val="nil"/>
              <w:left w:val="nil"/>
              <w:bottom w:val="single" w:sz="4" w:space="0" w:color="auto"/>
              <w:right w:val="single" w:sz="4" w:space="0" w:color="auto"/>
            </w:tcBorders>
            <w:vAlign w:val="center"/>
          </w:tcPr>
          <w:p w:rsidR="00E34CBC" w:rsidRDefault="00333638">
            <w:pPr>
              <w:widowControl/>
              <w:spacing w:line="180" w:lineRule="exact"/>
              <w:jc w:val="center"/>
              <w:rPr>
                <w:rFonts w:ascii="宋体" w:hAnsi="宋体" w:cs="宋体"/>
                <w:kern w:val="0"/>
                <w:sz w:val="15"/>
                <w:szCs w:val="15"/>
              </w:rPr>
            </w:pPr>
            <w:r>
              <w:rPr>
                <w:rFonts w:ascii="宋体" w:hAnsi="宋体" w:cs="宋体" w:hint="eastAsia"/>
                <w:kern w:val="0"/>
                <w:sz w:val="15"/>
                <w:szCs w:val="15"/>
              </w:rPr>
              <w:t>13195524.24</w:t>
            </w: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一、一般公共服务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65</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其中：公共财政拨款（补助）</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w:t>
            </w:r>
          </w:p>
        </w:tc>
        <w:tc>
          <w:tcPr>
            <w:tcW w:w="1173" w:type="dxa"/>
            <w:tcBorders>
              <w:top w:val="nil"/>
              <w:left w:val="nil"/>
              <w:bottom w:val="single" w:sz="4" w:space="0" w:color="auto"/>
              <w:right w:val="single" w:sz="4" w:space="0" w:color="auto"/>
            </w:tcBorders>
            <w:vAlign w:val="center"/>
          </w:tcPr>
          <w:p w:rsidR="00E34CBC" w:rsidRDefault="002B74B2" w:rsidP="002B74B2">
            <w:pPr>
              <w:widowControl/>
              <w:spacing w:line="180" w:lineRule="exact"/>
              <w:rPr>
                <w:rFonts w:ascii="宋体" w:hAnsi="宋体" w:cs="宋体"/>
                <w:kern w:val="0"/>
                <w:sz w:val="15"/>
                <w:szCs w:val="15"/>
              </w:rPr>
            </w:pPr>
            <w:r>
              <w:rPr>
                <w:rFonts w:ascii="宋体" w:hAnsi="宋体" w:cs="宋体" w:hint="eastAsia"/>
                <w:kern w:val="0"/>
                <w:sz w:val="15"/>
                <w:szCs w:val="15"/>
              </w:rPr>
              <w:t>19683745.89</w:t>
            </w: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工资福利支出</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34</w:t>
            </w:r>
          </w:p>
        </w:tc>
        <w:tc>
          <w:tcPr>
            <w:tcW w:w="1134" w:type="dxa"/>
            <w:tcBorders>
              <w:top w:val="nil"/>
              <w:left w:val="nil"/>
              <w:bottom w:val="single" w:sz="4" w:space="0" w:color="auto"/>
              <w:right w:val="single" w:sz="4" w:space="0" w:color="auto"/>
            </w:tcBorders>
            <w:vAlign w:val="center"/>
          </w:tcPr>
          <w:p w:rsidR="00E34CBC" w:rsidRDefault="00333638">
            <w:pPr>
              <w:widowControl/>
              <w:spacing w:line="180" w:lineRule="exact"/>
              <w:jc w:val="center"/>
              <w:rPr>
                <w:rFonts w:ascii="宋体" w:hAnsi="宋体" w:cs="宋体"/>
                <w:kern w:val="0"/>
                <w:sz w:val="15"/>
                <w:szCs w:val="15"/>
              </w:rPr>
            </w:pPr>
            <w:r>
              <w:rPr>
                <w:rFonts w:ascii="宋体" w:hAnsi="宋体" w:cs="宋体" w:hint="eastAsia"/>
                <w:kern w:val="0"/>
                <w:sz w:val="15"/>
                <w:szCs w:val="15"/>
              </w:rPr>
              <w:t>3504939.69</w:t>
            </w: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二、外交</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66</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纳入预算管理的非税收入</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商品和服务支出</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35</w:t>
            </w:r>
          </w:p>
        </w:tc>
        <w:tc>
          <w:tcPr>
            <w:tcW w:w="1134" w:type="dxa"/>
            <w:tcBorders>
              <w:top w:val="nil"/>
              <w:left w:val="nil"/>
              <w:bottom w:val="single" w:sz="4" w:space="0" w:color="auto"/>
              <w:right w:val="single" w:sz="4" w:space="0" w:color="auto"/>
            </w:tcBorders>
            <w:vAlign w:val="center"/>
          </w:tcPr>
          <w:p w:rsidR="00E34CBC" w:rsidRDefault="00333638">
            <w:pPr>
              <w:widowControl/>
              <w:spacing w:line="180" w:lineRule="exact"/>
              <w:jc w:val="center"/>
              <w:rPr>
                <w:rFonts w:ascii="宋体" w:hAnsi="宋体" w:cs="宋体"/>
                <w:kern w:val="0"/>
                <w:sz w:val="15"/>
                <w:szCs w:val="15"/>
              </w:rPr>
            </w:pPr>
            <w:r>
              <w:rPr>
                <w:rFonts w:ascii="宋体" w:hAnsi="宋体" w:cs="宋体" w:hint="eastAsia"/>
                <w:kern w:val="0"/>
                <w:sz w:val="15"/>
                <w:szCs w:val="15"/>
              </w:rPr>
              <w:t>7319974.35</w:t>
            </w: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三、国防</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67</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二、纳入专户管理的教育收费收入</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对个人和家庭的补助</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36</w:t>
            </w:r>
          </w:p>
        </w:tc>
        <w:tc>
          <w:tcPr>
            <w:tcW w:w="1134" w:type="dxa"/>
            <w:tcBorders>
              <w:top w:val="nil"/>
              <w:left w:val="nil"/>
              <w:bottom w:val="single" w:sz="4" w:space="0" w:color="auto"/>
              <w:right w:val="single" w:sz="4" w:space="0" w:color="auto"/>
            </w:tcBorders>
            <w:vAlign w:val="center"/>
          </w:tcPr>
          <w:p w:rsidR="00E34CBC" w:rsidRDefault="00333638">
            <w:pPr>
              <w:widowControl/>
              <w:spacing w:line="180" w:lineRule="exact"/>
              <w:jc w:val="center"/>
              <w:rPr>
                <w:rFonts w:ascii="宋体" w:hAnsi="宋体" w:cs="宋体"/>
                <w:kern w:val="0"/>
                <w:sz w:val="15"/>
                <w:szCs w:val="15"/>
              </w:rPr>
            </w:pPr>
            <w:r>
              <w:rPr>
                <w:rFonts w:ascii="宋体" w:hAnsi="宋体" w:cs="宋体" w:hint="eastAsia"/>
                <w:kern w:val="0"/>
                <w:sz w:val="15"/>
                <w:szCs w:val="15"/>
              </w:rPr>
              <w:t>2370610.2</w:t>
            </w: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四、公共安全</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68</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三、纳入预算管理的政府性基金</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二、项目支出</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37</w:t>
            </w:r>
          </w:p>
        </w:tc>
        <w:tc>
          <w:tcPr>
            <w:tcW w:w="1134" w:type="dxa"/>
            <w:tcBorders>
              <w:top w:val="nil"/>
              <w:left w:val="nil"/>
              <w:bottom w:val="single" w:sz="4" w:space="0" w:color="auto"/>
              <w:right w:val="single" w:sz="4" w:space="0" w:color="auto"/>
            </w:tcBorders>
            <w:vAlign w:val="center"/>
          </w:tcPr>
          <w:p w:rsidR="00E34CBC" w:rsidRDefault="00333638" w:rsidP="00333638">
            <w:pPr>
              <w:widowControl/>
              <w:spacing w:line="180" w:lineRule="exact"/>
              <w:ind w:firstLineChars="50" w:firstLine="75"/>
              <w:rPr>
                <w:rFonts w:ascii="宋体" w:hAnsi="宋体" w:cs="宋体"/>
                <w:kern w:val="0"/>
                <w:sz w:val="15"/>
                <w:szCs w:val="15"/>
              </w:rPr>
            </w:pPr>
            <w:r>
              <w:rPr>
                <w:rFonts w:ascii="宋体" w:hAnsi="宋体" w:cs="宋体" w:hint="eastAsia"/>
                <w:kern w:val="0"/>
                <w:sz w:val="15"/>
                <w:szCs w:val="15"/>
              </w:rPr>
              <w:t>2465840</w:t>
            </w: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五、教育</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69</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四、事业单位经营收入</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6</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专项业务费</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38</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六、科学技术</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70</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五、其他收入</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专项资金支出</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39</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七、文化体育与传媒</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71</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六、债务资金（银行贷款）</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三、事业单位经营支出</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40</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八、社会保障和就业</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72</w:t>
            </w:r>
          </w:p>
        </w:tc>
        <w:tc>
          <w:tcPr>
            <w:tcW w:w="1220" w:type="dxa"/>
            <w:tcBorders>
              <w:top w:val="nil"/>
              <w:left w:val="nil"/>
              <w:bottom w:val="single" w:sz="4" w:space="0" w:color="auto"/>
              <w:right w:val="single" w:sz="4" w:space="0" w:color="auto"/>
            </w:tcBorders>
            <w:vAlign w:val="center"/>
          </w:tcPr>
          <w:p w:rsidR="00E34CBC" w:rsidRDefault="00333638">
            <w:pPr>
              <w:widowControl/>
              <w:spacing w:line="180" w:lineRule="exact"/>
              <w:rPr>
                <w:rFonts w:ascii="宋体" w:hAnsi="宋体" w:cs="宋体"/>
                <w:kern w:val="0"/>
                <w:sz w:val="15"/>
                <w:szCs w:val="15"/>
              </w:rPr>
            </w:pPr>
            <w:r>
              <w:rPr>
                <w:rFonts w:ascii="宋体" w:hAnsi="宋体" w:cs="宋体" w:hint="eastAsia"/>
                <w:kern w:val="0"/>
                <w:sz w:val="15"/>
                <w:szCs w:val="15"/>
              </w:rPr>
              <w:t>2527665.58</w:t>
            </w: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9</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41</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九、医疗卫生与计划生育支出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73</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10</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42</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十、节能环保</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74</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11</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43</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十一、城乡社区事务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75</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12</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44</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十二、农林水事务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76</w:t>
            </w:r>
          </w:p>
        </w:tc>
        <w:tc>
          <w:tcPr>
            <w:tcW w:w="1220" w:type="dxa"/>
            <w:tcBorders>
              <w:top w:val="nil"/>
              <w:left w:val="nil"/>
              <w:bottom w:val="single" w:sz="4" w:space="0" w:color="auto"/>
              <w:right w:val="single" w:sz="4" w:space="0" w:color="auto"/>
            </w:tcBorders>
            <w:vAlign w:val="center"/>
          </w:tcPr>
          <w:p w:rsidR="00E34CBC" w:rsidRDefault="00333638">
            <w:pPr>
              <w:widowControl/>
              <w:spacing w:line="180" w:lineRule="exact"/>
              <w:rPr>
                <w:rFonts w:ascii="宋体" w:hAnsi="宋体" w:cs="宋体"/>
                <w:kern w:val="0"/>
                <w:sz w:val="15"/>
                <w:szCs w:val="15"/>
              </w:rPr>
            </w:pPr>
            <w:r>
              <w:rPr>
                <w:rFonts w:ascii="宋体" w:hAnsi="宋体" w:cs="宋体" w:hint="eastAsia"/>
                <w:kern w:val="0"/>
                <w:sz w:val="15"/>
                <w:szCs w:val="15"/>
              </w:rPr>
              <w:t>12593899.9</w:t>
            </w: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13</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45</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十三、交通运输</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77</w:t>
            </w:r>
          </w:p>
        </w:tc>
        <w:tc>
          <w:tcPr>
            <w:tcW w:w="1220" w:type="dxa"/>
            <w:tcBorders>
              <w:top w:val="nil"/>
              <w:left w:val="nil"/>
              <w:bottom w:val="single" w:sz="4" w:space="0" w:color="auto"/>
              <w:right w:val="single" w:sz="4" w:space="0" w:color="auto"/>
            </w:tcBorders>
            <w:vAlign w:val="center"/>
          </w:tcPr>
          <w:p w:rsidR="00E34CBC" w:rsidRDefault="00CB76D1">
            <w:pPr>
              <w:widowControl/>
              <w:spacing w:line="180" w:lineRule="exact"/>
              <w:rPr>
                <w:rFonts w:ascii="宋体" w:hAnsi="宋体" w:cs="宋体"/>
                <w:kern w:val="0"/>
                <w:sz w:val="15"/>
                <w:szCs w:val="15"/>
              </w:rPr>
            </w:pPr>
            <w:r>
              <w:rPr>
                <w:rFonts w:ascii="宋体" w:hAnsi="宋体" w:cs="宋体" w:hint="eastAsia"/>
                <w:kern w:val="0"/>
                <w:sz w:val="15"/>
                <w:szCs w:val="15"/>
              </w:rPr>
              <w:t>30000</w:t>
            </w: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14</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46</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十四、资源勘探电力信息等事务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78</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15</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47</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十五、商业服务业等事务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79</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16</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48</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十六、金融监管等事务支出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80</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17</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49</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十七、援助其他地区支出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81</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18</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50</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十八、国土资源气象等事务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82</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19</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51</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十九、住房保障支出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83</w:t>
            </w:r>
          </w:p>
        </w:tc>
        <w:tc>
          <w:tcPr>
            <w:tcW w:w="1220" w:type="dxa"/>
            <w:tcBorders>
              <w:top w:val="nil"/>
              <w:left w:val="nil"/>
              <w:bottom w:val="single" w:sz="4" w:space="0" w:color="auto"/>
              <w:right w:val="single" w:sz="4" w:space="0" w:color="auto"/>
            </w:tcBorders>
            <w:vAlign w:val="center"/>
          </w:tcPr>
          <w:p w:rsidR="00E34CBC" w:rsidRDefault="00CB76D1">
            <w:pPr>
              <w:widowControl/>
              <w:spacing w:line="180" w:lineRule="exact"/>
              <w:rPr>
                <w:rFonts w:ascii="宋体" w:hAnsi="宋体" w:cs="宋体"/>
                <w:kern w:val="0"/>
                <w:sz w:val="15"/>
                <w:szCs w:val="15"/>
              </w:rPr>
            </w:pPr>
            <w:r>
              <w:rPr>
                <w:rFonts w:ascii="宋体" w:hAnsi="宋体" w:cs="宋体" w:hint="eastAsia"/>
                <w:kern w:val="0"/>
                <w:sz w:val="15"/>
                <w:szCs w:val="15"/>
              </w:rPr>
              <w:t>509798.76</w:t>
            </w: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20</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52</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二十、粮油物资储备事务</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84</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21</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53</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二十一、预备费</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85</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22</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54</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二十二、国债还本付息支出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86</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23</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55</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二十三、其他支出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87</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24</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56</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二十四、转移性支出</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88</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E34CBC">
        <w:trPr>
          <w:trHeight w:val="136"/>
        </w:trPr>
        <w:tc>
          <w:tcPr>
            <w:tcW w:w="2694" w:type="dxa"/>
            <w:tcBorders>
              <w:top w:val="nil"/>
              <w:left w:val="single" w:sz="4" w:space="0" w:color="auto"/>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25</w:t>
            </w:r>
          </w:p>
        </w:tc>
        <w:tc>
          <w:tcPr>
            <w:tcW w:w="1173"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57</w:t>
            </w:r>
          </w:p>
        </w:tc>
        <w:tc>
          <w:tcPr>
            <w:tcW w:w="1134"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709" w:type="dxa"/>
            <w:tcBorders>
              <w:top w:val="nil"/>
              <w:left w:val="nil"/>
              <w:bottom w:val="single" w:sz="4" w:space="0" w:color="auto"/>
              <w:right w:val="single" w:sz="4" w:space="0" w:color="auto"/>
            </w:tcBorders>
            <w:vAlign w:val="center"/>
          </w:tcPr>
          <w:p w:rsidR="00E34CBC" w:rsidRDefault="00985694">
            <w:pPr>
              <w:widowControl/>
              <w:spacing w:line="180" w:lineRule="exact"/>
              <w:rPr>
                <w:rFonts w:ascii="宋体" w:hAnsi="宋体" w:cs="宋体"/>
                <w:kern w:val="0"/>
                <w:sz w:val="15"/>
                <w:szCs w:val="15"/>
              </w:rPr>
            </w:pPr>
            <w:r>
              <w:rPr>
                <w:rFonts w:ascii="宋体" w:hAnsi="宋体" w:cs="宋体" w:hint="eastAsia"/>
                <w:kern w:val="0"/>
                <w:sz w:val="15"/>
                <w:szCs w:val="15"/>
              </w:rPr>
              <w:t>89</w:t>
            </w:r>
          </w:p>
        </w:tc>
        <w:tc>
          <w:tcPr>
            <w:tcW w:w="1220" w:type="dxa"/>
            <w:tcBorders>
              <w:top w:val="nil"/>
              <w:left w:val="nil"/>
              <w:bottom w:val="single" w:sz="4" w:space="0" w:color="auto"/>
              <w:right w:val="single" w:sz="4" w:space="0" w:color="auto"/>
            </w:tcBorders>
            <w:vAlign w:val="center"/>
          </w:tcPr>
          <w:p w:rsidR="00E34CBC" w:rsidRDefault="00E34CBC">
            <w:pPr>
              <w:widowControl/>
              <w:spacing w:line="180" w:lineRule="exact"/>
              <w:rPr>
                <w:rFonts w:ascii="宋体" w:hAnsi="宋体" w:cs="宋体"/>
                <w:kern w:val="0"/>
                <w:sz w:val="15"/>
                <w:szCs w:val="15"/>
              </w:rPr>
            </w:pPr>
          </w:p>
        </w:tc>
      </w:tr>
      <w:tr w:rsidR="002B74B2">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本年收入合计</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26</w:t>
            </w:r>
          </w:p>
        </w:tc>
        <w:tc>
          <w:tcPr>
            <w:tcW w:w="1173" w:type="dxa"/>
            <w:tcBorders>
              <w:top w:val="nil"/>
              <w:left w:val="nil"/>
              <w:bottom w:val="single" w:sz="4" w:space="0" w:color="auto"/>
              <w:right w:val="single" w:sz="4" w:space="0" w:color="auto"/>
            </w:tcBorders>
            <w:vAlign w:val="center"/>
          </w:tcPr>
          <w:p w:rsidR="002B74B2" w:rsidRDefault="002B74B2" w:rsidP="00484432">
            <w:pPr>
              <w:widowControl/>
              <w:spacing w:line="180" w:lineRule="exact"/>
              <w:rPr>
                <w:rFonts w:ascii="宋体" w:hAnsi="宋体" w:cs="宋体"/>
                <w:kern w:val="0"/>
                <w:sz w:val="15"/>
                <w:szCs w:val="15"/>
              </w:rPr>
            </w:pPr>
            <w:r>
              <w:rPr>
                <w:rFonts w:ascii="宋体" w:hAnsi="宋体" w:cs="宋体" w:hint="eastAsia"/>
                <w:kern w:val="0"/>
                <w:sz w:val="15"/>
                <w:szCs w:val="15"/>
              </w:rPr>
              <w:t>19683745.89</w:t>
            </w: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本年支出合计</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58</w:t>
            </w:r>
          </w:p>
        </w:tc>
        <w:tc>
          <w:tcPr>
            <w:tcW w:w="1134" w:type="dxa"/>
            <w:tcBorders>
              <w:top w:val="nil"/>
              <w:left w:val="nil"/>
              <w:bottom w:val="single" w:sz="4" w:space="0" w:color="auto"/>
              <w:right w:val="single" w:sz="4" w:space="0" w:color="auto"/>
            </w:tcBorders>
            <w:vAlign w:val="center"/>
          </w:tcPr>
          <w:p w:rsidR="002B74B2" w:rsidRDefault="00333638">
            <w:pPr>
              <w:widowControl/>
              <w:spacing w:line="180" w:lineRule="exact"/>
              <w:jc w:val="center"/>
              <w:rPr>
                <w:rFonts w:ascii="宋体" w:hAnsi="宋体" w:cs="宋体"/>
                <w:kern w:val="0"/>
                <w:sz w:val="15"/>
                <w:szCs w:val="15"/>
              </w:rPr>
            </w:pPr>
            <w:r>
              <w:rPr>
                <w:rFonts w:ascii="宋体" w:hAnsi="宋体" w:cs="宋体" w:hint="eastAsia"/>
                <w:kern w:val="0"/>
                <w:sz w:val="15"/>
                <w:szCs w:val="15"/>
              </w:rPr>
              <w:t>15661364.24</w:t>
            </w: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本年支出合计</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90</w:t>
            </w:r>
          </w:p>
        </w:tc>
        <w:tc>
          <w:tcPr>
            <w:tcW w:w="1220" w:type="dxa"/>
            <w:tcBorders>
              <w:top w:val="nil"/>
              <w:left w:val="nil"/>
              <w:bottom w:val="single" w:sz="4" w:space="0" w:color="auto"/>
              <w:right w:val="single" w:sz="4" w:space="0" w:color="auto"/>
            </w:tcBorders>
            <w:vAlign w:val="center"/>
          </w:tcPr>
          <w:p w:rsidR="002B74B2" w:rsidRDefault="00CB76D1">
            <w:pPr>
              <w:widowControl/>
              <w:spacing w:line="180" w:lineRule="exact"/>
              <w:jc w:val="center"/>
              <w:rPr>
                <w:rFonts w:ascii="宋体" w:hAnsi="宋体" w:cs="宋体"/>
                <w:kern w:val="0"/>
                <w:sz w:val="15"/>
                <w:szCs w:val="15"/>
              </w:rPr>
            </w:pPr>
            <w:r>
              <w:rPr>
                <w:rFonts w:ascii="宋体" w:hAnsi="宋体" w:cs="宋体" w:hint="eastAsia"/>
                <w:kern w:val="0"/>
                <w:sz w:val="15"/>
                <w:szCs w:val="15"/>
              </w:rPr>
              <w:t>15661364.24</w:t>
            </w:r>
          </w:p>
        </w:tc>
      </w:tr>
      <w:tr w:rsidR="002B74B2">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七、转移性收入</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27</w:t>
            </w:r>
          </w:p>
        </w:tc>
        <w:tc>
          <w:tcPr>
            <w:tcW w:w="1173"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四、上缴上级支出</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59</w:t>
            </w:r>
          </w:p>
        </w:tc>
        <w:tc>
          <w:tcPr>
            <w:tcW w:w="1134" w:type="dxa"/>
            <w:tcBorders>
              <w:top w:val="nil"/>
              <w:left w:val="nil"/>
              <w:bottom w:val="single" w:sz="4" w:space="0" w:color="auto"/>
              <w:right w:val="single" w:sz="4" w:space="0" w:color="auto"/>
            </w:tcBorders>
            <w:vAlign w:val="center"/>
          </w:tcPr>
          <w:p w:rsidR="002B74B2" w:rsidRDefault="002B74B2">
            <w:pPr>
              <w:widowControl/>
              <w:spacing w:line="180" w:lineRule="exact"/>
              <w:jc w:val="center"/>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结转下年</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91</w:t>
            </w:r>
          </w:p>
        </w:tc>
        <w:tc>
          <w:tcPr>
            <w:tcW w:w="1220" w:type="dxa"/>
            <w:tcBorders>
              <w:top w:val="nil"/>
              <w:left w:val="nil"/>
              <w:bottom w:val="single" w:sz="4" w:space="0" w:color="auto"/>
              <w:right w:val="single" w:sz="4" w:space="0" w:color="auto"/>
            </w:tcBorders>
            <w:vAlign w:val="center"/>
          </w:tcPr>
          <w:p w:rsidR="002B74B2" w:rsidRDefault="003E4F75">
            <w:pPr>
              <w:widowControl/>
              <w:spacing w:line="180" w:lineRule="exact"/>
              <w:jc w:val="center"/>
              <w:rPr>
                <w:rFonts w:ascii="宋体" w:hAnsi="宋体" w:cs="宋体"/>
                <w:kern w:val="0"/>
                <w:sz w:val="15"/>
                <w:szCs w:val="15"/>
              </w:rPr>
            </w:pPr>
            <w:r>
              <w:rPr>
                <w:rFonts w:ascii="宋体" w:hAnsi="宋体" w:cs="宋体" w:hint="eastAsia"/>
                <w:kern w:val="0"/>
                <w:sz w:val="15"/>
                <w:szCs w:val="15"/>
              </w:rPr>
              <w:t>33037356.24</w:t>
            </w:r>
          </w:p>
        </w:tc>
      </w:tr>
      <w:tr w:rsidR="002B74B2">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上级单位补助收入</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28</w:t>
            </w:r>
          </w:p>
        </w:tc>
        <w:tc>
          <w:tcPr>
            <w:tcW w:w="1173"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五、对附属单位补助支出</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60</w:t>
            </w:r>
          </w:p>
        </w:tc>
        <w:tc>
          <w:tcPr>
            <w:tcW w:w="1134" w:type="dxa"/>
            <w:tcBorders>
              <w:top w:val="nil"/>
              <w:left w:val="nil"/>
              <w:bottom w:val="single" w:sz="4" w:space="0" w:color="auto"/>
              <w:right w:val="single" w:sz="4" w:space="0" w:color="auto"/>
            </w:tcBorders>
            <w:vAlign w:val="center"/>
          </w:tcPr>
          <w:p w:rsidR="002B74B2" w:rsidRDefault="002B74B2">
            <w:pPr>
              <w:widowControl/>
              <w:spacing w:line="180" w:lineRule="exact"/>
              <w:jc w:val="center"/>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92</w:t>
            </w:r>
          </w:p>
        </w:tc>
        <w:tc>
          <w:tcPr>
            <w:tcW w:w="1220"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p>
        </w:tc>
      </w:tr>
      <w:tr w:rsidR="002B74B2">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附属单位上缴收入</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29</w:t>
            </w:r>
          </w:p>
        </w:tc>
        <w:tc>
          <w:tcPr>
            <w:tcW w:w="1173"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六、结转下年</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61</w:t>
            </w:r>
          </w:p>
        </w:tc>
        <w:tc>
          <w:tcPr>
            <w:tcW w:w="1134" w:type="dxa"/>
            <w:tcBorders>
              <w:top w:val="nil"/>
              <w:left w:val="nil"/>
              <w:bottom w:val="single" w:sz="4" w:space="0" w:color="auto"/>
              <w:right w:val="single" w:sz="4" w:space="0" w:color="auto"/>
            </w:tcBorders>
            <w:vAlign w:val="center"/>
          </w:tcPr>
          <w:p w:rsidR="002B74B2" w:rsidRDefault="00333638">
            <w:pPr>
              <w:widowControl/>
              <w:spacing w:line="180" w:lineRule="exact"/>
              <w:jc w:val="center"/>
              <w:rPr>
                <w:rFonts w:ascii="宋体" w:hAnsi="宋体" w:cs="宋体"/>
                <w:kern w:val="0"/>
                <w:sz w:val="15"/>
                <w:szCs w:val="15"/>
              </w:rPr>
            </w:pPr>
            <w:r>
              <w:rPr>
                <w:rFonts w:ascii="宋体" w:hAnsi="宋体" w:cs="宋体" w:hint="eastAsia"/>
                <w:kern w:val="0"/>
                <w:sz w:val="15"/>
                <w:szCs w:val="15"/>
              </w:rPr>
              <w:t>33037356.24</w:t>
            </w: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93</w:t>
            </w:r>
          </w:p>
        </w:tc>
        <w:tc>
          <w:tcPr>
            <w:tcW w:w="1220"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r>
      <w:tr w:rsidR="002B74B2">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八、上年结转</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30</w:t>
            </w:r>
          </w:p>
        </w:tc>
        <w:tc>
          <w:tcPr>
            <w:tcW w:w="1173" w:type="dxa"/>
            <w:tcBorders>
              <w:top w:val="nil"/>
              <w:left w:val="nil"/>
              <w:bottom w:val="single" w:sz="4" w:space="0" w:color="auto"/>
              <w:right w:val="single" w:sz="4" w:space="0" w:color="auto"/>
            </w:tcBorders>
            <w:vAlign w:val="center"/>
          </w:tcPr>
          <w:p w:rsidR="002B74B2" w:rsidRDefault="002B74B2">
            <w:pPr>
              <w:widowControl/>
              <w:spacing w:line="180" w:lineRule="exact"/>
              <w:jc w:val="center"/>
              <w:rPr>
                <w:rFonts w:ascii="宋体" w:hAnsi="宋体" w:cs="宋体"/>
                <w:kern w:val="0"/>
                <w:sz w:val="15"/>
                <w:szCs w:val="15"/>
              </w:rPr>
            </w:pPr>
            <w:r>
              <w:rPr>
                <w:rFonts w:ascii="宋体" w:hAnsi="宋体" w:cs="宋体" w:hint="eastAsia"/>
                <w:kern w:val="0"/>
                <w:sz w:val="15"/>
                <w:szCs w:val="15"/>
              </w:rPr>
              <w:t>29014974.59</w:t>
            </w: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62</w:t>
            </w:r>
          </w:p>
        </w:tc>
        <w:tc>
          <w:tcPr>
            <w:tcW w:w="1134"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94</w:t>
            </w:r>
          </w:p>
        </w:tc>
        <w:tc>
          <w:tcPr>
            <w:tcW w:w="1220"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r>
      <w:tr w:rsidR="002B74B2">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九、用事业基金弥补收支差额</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31</w:t>
            </w:r>
          </w:p>
        </w:tc>
        <w:tc>
          <w:tcPr>
            <w:tcW w:w="1173"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63</w:t>
            </w:r>
          </w:p>
        </w:tc>
        <w:tc>
          <w:tcPr>
            <w:tcW w:w="1134"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95</w:t>
            </w:r>
          </w:p>
        </w:tc>
        <w:tc>
          <w:tcPr>
            <w:tcW w:w="1220"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p>
        </w:tc>
      </w:tr>
      <w:tr w:rsidR="002B74B2" w:rsidTr="00CB76D1">
        <w:trPr>
          <w:trHeight w:val="136"/>
        </w:trPr>
        <w:tc>
          <w:tcPr>
            <w:tcW w:w="2694" w:type="dxa"/>
            <w:tcBorders>
              <w:top w:val="nil"/>
              <w:left w:val="single" w:sz="4" w:space="0" w:color="auto"/>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收入合计</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32</w:t>
            </w:r>
          </w:p>
        </w:tc>
        <w:tc>
          <w:tcPr>
            <w:tcW w:w="1173" w:type="dxa"/>
            <w:tcBorders>
              <w:top w:val="nil"/>
              <w:left w:val="nil"/>
              <w:bottom w:val="single" w:sz="4" w:space="0" w:color="auto"/>
              <w:right w:val="single" w:sz="4" w:space="0" w:color="auto"/>
            </w:tcBorders>
            <w:vAlign w:val="center"/>
          </w:tcPr>
          <w:p w:rsidR="002B74B2" w:rsidRDefault="00992018">
            <w:pPr>
              <w:widowControl/>
              <w:spacing w:line="180" w:lineRule="exact"/>
              <w:jc w:val="center"/>
              <w:rPr>
                <w:rFonts w:ascii="宋体" w:hAnsi="宋体" w:cs="宋体"/>
                <w:kern w:val="0"/>
                <w:sz w:val="15"/>
                <w:szCs w:val="15"/>
              </w:rPr>
            </w:pPr>
            <w:r>
              <w:rPr>
                <w:rFonts w:ascii="宋体" w:hAnsi="宋体" w:cs="宋体" w:hint="eastAsia"/>
                <w:kern w:val="0"/>
                <w:sz w:val="15"/>
                <w:szCs w:val="15"/>
              </w:rPr>
              <w:t>48698720.48</w:t>
            </w:r>
            <w:r w:rsidR="00484432">
              <w:rPr>
                <w:rFonts w:ascii="宋体" w:hAnsi="宋体" w:cs="宋体" w:hint="eastAsia"/>
                <w:kern w:val="0"/>
                <w:sz w:val="15"/>
                <w:szCs w:val="15"/>
              </w:rPr>
              <w:t xml:space="preserve"> </w:t>
            </w:r>
            <w:r w:rsidR="00CB5DB0">
              <w:rPr>
                <w:rFonts w:ascii="宋体" w:hAnsi="宋体" w:cs="宋体" w:hint="eastAsia"/>
                <w:kern w:val="0"/>
                <w:sz w:val="15"/>
                <w:szCs w:val="15"/>
              </w:rPr>
              <w:t xml:space="preserve">   </w:t>
            </w:r>
          </w:p>
        </w:tc>
        <w:tc>
          <w:tcPr>
            <w:tcW w:w="2796"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支出合计</w:t>
            </w:r>
          </w:p>
        </w:tc>
        <w:tc>
          <w:tcPr>
            <w:tcW w:w="567"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64</w:t>
            </w:r>
          </w:p>
        </w:tc>
        <w:tc>
          <w:tcPr>
            <w:tcW w:w="1134" w:type="dxa"/>
            <w:tcBorders>
              <w:top w:val="nil"/>
              <w:left w:val="nil"/>
              <w:bottom w:val="single" w:sz="4" w:space="0" w:color="auto"/>
              <w:right w:val="single" w:sz="4" w:space="0" w:color="auto"/>
            </w:tcBorders>
          </w:tcPr>
          <w:p w:rsidR="002B74B2" w:rsidRDefault="00333638" w:rsidP="00CB76D1">
            <w:pPr>
              <w:widowControl/>
              <w:spacing w:line="180" w:lineRule="exact"/>
              <w:rPr>
                <w:rFonts w:ascii="宋体" w:hAnsi="宋体" w:cs="宋体"/>
                <w:kern w:val="0"/>
                <w:sz w:val="15"/>
                <w:szCs w:val="15"/>
              </w:rPr>
            </w:pPr>
            <w:r>
              <w:rPr>
                <w:rFonts w:ascii="宋体" w:hAnsi="宋体" w:cs="宋体" w:hint="eastAsia"/>
                <w:kern w:val="0"/>
                <w:sz w:val="15"/>
                <w:szCs w:val="15"/>
              </w:rPr>
              <w:t>48698720.48</w:t>
            </w:r>
          </w:p>
        </w:tc>
        <w:tc>
          <w:tcPr>
            <w:tcW w:w="24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支出合计</w:t>
            </w:r>
          </w:p>
        </w:tc>
        <w:tc>
          <w:tcPr>
            <w:tcW w:w="709"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96</w:t>
            </w:r>
          </w:p>
        </w:tc>
        <w:tc>
          <w:tcPr>
            <w:tcW w:w="1220" w:type="dxa"/>
            <w:tcBorders>
              <w:top w:val="nil"/>
              <w:left w:val="nil"/>
              <w:bottom w:val="single" w:sz="4" w:space="0" w:color="auto"/>
              <w:right w:val="single" w:sz="4" w:space="0" w:color="auto"/>
            </w:tcBorders>
            <w:vAlign w:val="center"/>
          </w:tcPr>
          <w:p w:rsidR="002B74B2" w:rsidRDefault="002B74B2">
            <w:pPr>
              <w:widowControl/>
              <w:spacing w:line="180" w:lineRule="exact"/>
              <w:rPr>
                <w:rFonts w:ascii="宋体" w:hAnsi="宋体" w:cs="宋体"/>
                <w:kern w:val="0"/>
                <w:sz w:val="15"/>
                <w:szCs w:val="15"/>
              </w:rPr>
            </w:pPr>
            <w:r>
              <w:rPr>
                <w:rFonts w:ascii="宋体" w:hAnsi="宋体" w:cs="宋体" w:hint="eastAsia"/>
                <w:kern w:val="0"/>
                <w:sz w:val="15"/>
                <w:szCs w:val="15"/>
              </w:rPr>
              <w:t xml:space="preserve">　</w:t>
            </w:r>
            <w:r w:rsidR="00CB76D1">
              <w:rPr>
                <w:rFonts w:ascii="宋体" w:hAnsi="宋体" w:cs="宋体" w:hint="eastAsia"/>
                <w:kern w:val="0"/>
                <w:sz w:val="15"/>
                <w:szCs w:val="15"/>
              </w:rPr>
              <w:t>48698720.48</w:t>
            </w:r>
          </w:p>
        </w:tc>
      </w:tr>
    </w:tbl>
    <w:p w:rsidR="00E34CBC" w:rsidRDefault="00985694">
      <w:pPr>
        <w:tabs>
          <w:tab w:val="left" w:pos="7560"/>
        </w:tabs>
        <w:spacing w:line="400" w:lineRule="exact"/>
        <w:jc w:val="center"/>
        <w:rPr>
          <w:rFonts w:eastAsia="黑体"/>
          <w:sz w:val="28"/>
          <w:szCs w:val="28"/>
        </w:rPr>
      </w:pPr>
      <w:r>
        <w:rPr>
          <w:rFonts w:eastAsia="黑体" w:hint="eastAsia"/>
          <w:sz w:val="28"/>
          <w:szCs w:val="28"/>
        </w:rPr>
        <w:lastRenderedPageBreak/>
        <w:t>201</w:t>
      </w:r>
      <w:r w:rsidR="00640672">
        <w:rPr>
          <w:rFonts w:eastAsia="黑体" w:hint="eastAsia"/>
          <w:sz w:val="28"/>
          <w:szCs w:val="28"/>
        </w:rPr>
        <w:t>5</w:t>
      </w:r>
      <w:r>
        <w:rPr>
          <w:rFonts w:eastAsia="黑体" w:hint="eastAsia"/>
          <w:sz w:val="28"/>
          <w:szCs w:val="28"/>
        </w:rPr>
        <w:t>年度收入决算表</w:t>
      </w:r>
    </w:p>
    <w:p w:rsidR="00E34CBC" w:rsidRDefault="00985694">
      <w:pPr>
        <w:tabs>
          <w:tab w:val="left" w:pos="7560"/>
        </w:tabs>
        <w:spacing w:line="200" w:lineRule="exact"/>
        <w:ind w:right="324"/>
        <w:jc w:val="right"/>
        <w:rPr>
          <w:sz w:val="15"/>
          <w:szCs w:val="15"/>
        </w:rPr>
      </w:pPr>
      <w:r>
        <w:rPr>
          <w:rFonts w:hAnsi="宋体"/>
          <w:sz w:val="15"/>
          <w:szCs w:val="15"/>
        </w:rPr>
        <w:t>公开</w:t>
      </w:r>
      <w:r>
        <w:rPr>
          <w:rFonts w:hint="eastAsia"/>
          <w:sz w:val="15"/>
          <w:szCs w:val="15"/>
        </w:rPr>
        <w:t>08</w:t>
      </w:r>
      <w:r>
        <w:rPr>
          <w:rFonts w:hAnsi="宋体"/>
          <w:sz w:val="15"/>
          <w:szCs w:val="15"/>
        </w:rPr>
        <w:t>表</w:t>
      </w:r>
    </w:p>
    <w:p w:rsidR="00E34CBC" w:rsidRDefault="00985694">
      <w:pPr>
        <w:tabs>
          <w:tab w:val="left" w:pos="7560"/>
        </w:tabs>
        <w:spacing w:line="200" w:lineRule="exact"/>
        <w:ind w:firstLineChars="300" w:firstLine="450"/>
        <w:jc w:val="left"/>
        <w:rPr>
          <w:rFonts w:hAnsi="宋体"/>
          <w:sz w:val="15"/>
          <w:szCs w:val="15"/>
        </w:rPr>
      </w:pPr>
      <w:r>
        <w:rPr>
          <w:rFonts w:hAnsi="宋体"/>
          <w:sz w:val="15"/>
          <w:szCs w:val="15"/>
        </w:rPr>
        <w:t>部门：</w:t>
      </w:r>
      <w:r>
        <w:rPr>
          <w:rFonts w:hint="eastAsia"/>
          <w:sz w:val="15"/>
          <w:szCs w:val="15"/>
        </w:rPr>
        <w:t>鄂尔多斯市林业局（本级）</w:t>
      </w:r>
      <w:r w:rsidR="008342E3">
        <w:rPr>
          <w:rFonts w:hint="eastAsia"/>
          <w:sz w:val="15"/>
          <w:szCs w:val="15"/>
        </w:rPr>
        <w:t xml:space="preserve">            </w:t>
      </w:r>
      <w:r>
        <w:rPr>
          <w:rFonts w:hAnsi="宋体"/>
          <w:sz w:val="15"/>
          <w:szCs w:val="15"/>
        </w:rPr>
        <w:t>单位：元</w:t>
      </w:r>
    </w:p>
    <w:tbl>
      <w:tblPr>
        <w:tblW w:w="14377" w:type="dxa"/>
        <w:tblInd w:w="108" w:type="dxa"/>
        <w:tblLayout w:type="fixed"/>
        <w:tblLook w:val="04A0"/>
      </w:tblPr>
      <w:tblGrid>
        <w:gridCol w:w="851"/>
        <w:gridCol w:w="2538"/>
        <w:gridCol w:w="1204"/>
        <w:gridCol w:w="1276"/>
        <w:gridCol w:w="991"/>
        <w:gridCol w:w="868"/>
        <w:gridCol w:w="896"/>
        <w:gridCol w:w="1050"/>
        <w:gridCol w:w="588"/>
        <w:gridCol w:w="882"/>
        <w:gridCol w:w="937"/>
        <w:gridCol w:w="1134"/>
        <w:gridCol w:w="1162"/>
      </w:tblGrid>
      <w:tr w:rsidR="00E34CBC">
        <w:trPr>
          <w:trHeight w:val="334"/>
        </w:trPr>
        <w:tc>
          <w:tcPr>
            <w:tcW w:w="3389" w:type="dxa"/>
            <w:gridSpan w:val="2"/>
            <w:tcBorders>
              <w:top w:val="single" w:sz="4" w:space="0" w:color="auto"/>
              <w:left w:val="single" w:sz="4" w:space="0" w:color="auto"/>
              <w:bottom w:val="single" w:sz="4" w:space="0" w:color="auto"/>
              <w:right w:val="single" w:sz="4" w:space="0" w:color="000000"/>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科目</w:t>
            </w:r>
          </w:p>
        </w:tc>
        <w:tc>
          <w:tcPr>
            <w:tcW w:w="1204"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本年收入</w:t>
            </w:r>
          </w:p>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合计</w:t>
            </w:r>
          </w:p>
        </w:tc>
        <w:tc>
          <w:tcPr>
            <w:tcW w:w="1276"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财政拨款</w:t>
            </w:r>
          </w:p>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收入</w:t>
            </w:r>
          </w:p>
        </w:tc>
        <w:tc>
          <w:tcPr>
            <w:tcW w:w="991"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纳入专户</w:t>
            </w:r>
          </w:p>
          <w:p w:rsidR="00E34CBC" w:rsidRDefault="00985694">
            <w:pPr>
              <w:widowControl/>
              <w:spacing w:line="240" w:lineRule="exact"/>
              <w:ind w:rightChars="-1" w:right="-2"/>
              <w:jc w:val="center"/>
              <w:rPr>
                <w:rFonts w:ascii="宋体" w:hAnsi="宋体" w:cs="宋体"/>
                <w:kern w:val="0"/>
                <w:sz w:val="15"/>
                <w:szCs w:val="15"/>
              </w:rPr>
            </w:pPr>
            <w:r>
              <w:rPr>
                <w:rFonts w:ascii="宋体" w:hAnsi="宋体" w:cs="宋体" w:hint="eastAsia"/>
                <w:kern w:val="0"/>
                <w:sz w:val="15"/>
                <w:szCs w:val="15"/>
              </w:rPr>
              <w:t>管理的教育</w:t>
            </w:r>
          </w:p>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收费收入</w:t>
            </w:r>
          </w:p>
        </w:tc>
        <w:tc>
          <w:tcPr>
            <w:tcW w:w="868"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事业单位</w:t>
            </w:r>
            <w:r>
              <w:rPr>
                <w:rFonts w:ascii="宋体" w:hAnsi="宋体" w:cs="宋体" w:hint="eastAsia"/>
                <w:kern w:val="0"/>
                <w:sz w:val="15"/>
                <w:szCs w:val="15"/>
              </w:rPr>
              <w:br/>
              <w:t>经营收入</w:t>
            </w:r>
          </w:p>
        </w:tc>
        <w:tc>
          <w:tcPr>
            <w:tcW w:w="896"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其他收入</w:t>
            </w:r>
          </w:p>
        </w:tc>
        <w:tc>
          <w:tcPr>
            <w:tcW w:w="1050"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债务资金</w:t>
            </w:r>
            <w:r>
              <w:rPr>
                <w:rFonts w:ascii="宋体" w:hAnsi="宋体" w:cs="宋体" w:hint="eastAsia"/>
                <w:kern w:val="0"/>
                <w:sz w:val="15"/>
                <w:szCs w:val="15"/>
              </w:rPr>
              <w:br/>
              <w:t>（银行贷款）</w:t>
            </w:r>
          </w:p>
        </w:tc>
        <w:tc>
          <w:tcPr>
            <w:tcW w:w="2407" w:type="dxa"/>
            <w:gridSpan w:val="3"/>
            <w:tcBorders>
              <w:top w:val="single" w:sz="4" w:space="0" w:color="auto"/>
              <w:left w:val="nil"/>
              <w:bottom w:val="single" w:sz="4" w:space="0" w:color="auto"/>
              <w:right w:val="single" w:sz="4" w:space="0" w:color="000000"/>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转移性收入</w:t>
            </w:r>
          </w:p>
        </w:tc>
        <w:tc>
          <w:tcPr>
            <w:tcW w:w="1134"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上年结转</w:t>
            </w:r>
          </w:p>
        </w:tc>
        <w:tc>
          <w:tcPr>
            <w:tcW w:w="1162"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用事业基金</w:t>
            </w:r>
            <w:r>
              <w:rPr>
                <w:rFonts w:ascii="宋体" w:hAnsi="宋体" w:cs="宋体" w:hint="eastAsia"/>
                <w:kern w:val="0"/>
                <w:sz w:val="15"/>
                <w:szCs w:val="15"/>
              </w:rPr>
              <w:br/>
              <w:t>弥补收支差额</w:t>
            </w:r>
          </w:p>
        </w:tc>
      </w:tr>
      <w:tr w:rsidR="00E34CBC" w:rsidTr="002B4FFE">
        <w:trPr>
          <w:trHeight w:val="486"/>
        </w:trPr>
        <w:tc>
          <w:tcPr>
            <w:tcW w:w="851" w:type="dxa"/>
            <w:tcBorders>
              <w:top w:val="nil"/>
              <w:left w:val="single" w:sz="4" w:space="0" w:color="auto"/>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科目</w:t>
            </w:r>
            <w:r>
              <w:rPr>
                <w:rFonts w:ascii="宋体" w:hAnsi="宋体" w:cs="宋体" w:hint="eastAsia"/>
                <w:kern w:val="0"/>
                <w:sz w:val="15"/>
                <w:szCs w:val="15"/>
              </w:rPr>
              <w:br/>
              <w:t>编码</w:t>
            </w:r>
          </w:p>
        </w:tc>
        <w:tc>
          <w:tcPr>
            <w:tcW w:w="2538"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科目</w:t>
            </w:r>
            <w:r>
              <w:rPr>
                <w:rFonts w:ascii="宋体" w:hAnsi="宋体" w:cs="宋体" w:hint="eastAsia"/>
                <w:kern w:val="0"/>
                <w:sz w:val="15"/>
                <w:szCs w:val="15"/>
              </w:rPr>
              <w:br/>
              <w:t>名称</w:t>
            </w:r>
          </w:p>
        </w:tc>
        <w:tc>
          <w:tcPr>
            <w:tcW w:w="1204"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1276"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991"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868"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896"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1050"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合计</w:t>
            </w:r>
          </w:p>
        </w:tc>
        <w:tc>
          <w:tcPr>
            <w:tcW w:w="882"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上级单位</w:t>
            </w:r>
            <w:r>
              <w:rPr>
                <w:rFonts w:ascii="宋体" w:hAnsi="宋体" w:cs="宋体" w:hint="eastAsia"/>
                <w:kern w:val="0"/>
                <w:sz w:val="15"/>
                <w:szCs w:val="15"/>
              </w:rPr>
              <w:br/>
              <w:t>补助收入</w:t>
            </w:r>
          </w:p>
        </w:tc>
        <w:tc>
          <w:tcPr>
            <w:tcW w:w="937"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 xml:space="preserve"> 附属单位</w:t>
            </w:r>
            <w:r>
              <w:rPr>
                <w:rFonts w:ascii="宋体" w:hAnsi="宋体" w:cs="宋体" w:hint="eastAsia"/>
                <w:kern w:val="0"/>
                <w:sz w:val="15"/>
                <w:szCs w:val="15"/>
              </w:rPr>
              <w:br/>
              <w:t>上缴收入</w:t>
            </w:r>
          </w:p>
        </w:tc>
        <w:tc>
          <w:tcPr>
            <w:tcW w:w="1134"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c>
          <w:tcPr>
            <w:tcW w:w="1162"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spacing w:line="240" w:lineRule="exact"/>
              <w:jc w:val="left"/>
              <w:rPr>
                <w:rFonts w:ascii="宋体" w:hAnsi="宋体" w:cs="宋体"/>
                <w:kern w:val="0"/>
                <w:sz w:val="15"/>
                <w:szCs w:val="15"/>
              </w:rPr>
            </w:pPr>
          </w:p>
        </w:tc>
      </w:tr>
      <w:tr w:rsidR="00E34CBC">
        <w:trPr>
          <w:trHeight w:val="276"/>
        </w:trPr>
        <w:tc>
          <w:tcPr>
            <w:tcW w:w="3389" w:type="dxa"/>
            <w:gridSpan w:val="2"/>
            <w:tcBorders>
              <w:top w:val="single" w:sz="4" w:space="0" w:color="auto"/>
              <w:left w:val="single" w:sz="4" w:space="0" w:color="auto"/>
              <w:bottom w:val="single" w:sz="4" w:space="0" w:color="auto"/>
              <w:right w:val="single" w:sz="4" w:space="0" w:color="000000"/>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栏次</w:t>
            </w:r>
          </w:p>
        </w:tc>
        <w:tc>
          <w:tcPr>
            <w:tcW w:w="1204"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1</w:t>
            </w:r>
          </w:p>
        </w:tc>
        <w:tc>
          <w:tcPr>
            <w:tcW w:w="1276"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2</w:t>
            </w:r>
          </w:p>
        </w:tc>
        <w:tc>
          <w:tcPr>
            <w:tcW w:w="991"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3</w:t>
            </w:r>
          </w:p>
        </w:tc>
        <w:tc>
          <w:tcPr>
            <w:tcW w:w="868"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4</w:t>
            </w:r>
          </w:p>
        </w:tc>
        <w:tc>
          <w:tcPr>
            <w:tcW w:w="896"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5</w:t>
            </w:r>
          </w:p>
        </w:tc>
        <w:tc>
          <w:tcPr>
            <w:tcW w:w="1050"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6</w:t>
            </w:r>
          </w:p>
        </w:tc>
        <w:tc>
          <w:tcPr>
            <w:tcW w:w="588"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7</w:t>
            </w:r>
          </w:p>
        </w:tc>
        <w:tc>
          <w:tcPr>
            <w:tcW w:w="882"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8</w:t>
            </w:r>
          </w:p>
        </w:tc>
        <w:tc>
          <w:tcPr>
            <w:tcW w:w="937"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9</w:t>
            </w:r>
          </w:p>
        </w:tc>
        <w:tc>
          <w:tcPr>
            <w:tcW w:w="1134"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10</w:t>
            </w:r>
          </w:p>
        </w:tc>
        <w:tc>
          <w:tcPr>
            <w:tcW w:w="1162" w:type="dxa"/>
            <w:tcBorders>
              <w:top w:val="nil"/>
              <w:left w:val="nil"/>
              <w:bottom w:val="single" w:sz="4" w:space="0" w:color="auto"/>
              <w:right w:val="single" w:sz="4" w:space="0" w:color="auto"/>
            </w:tcBorders>
            <w:vAlign w:val="center"/>
          </w:tcPr>
          <w:p w:rsidR="00E34CBC" w:rsidRDefault="00985694">
            <w:pPr>
              <w:widowControl/>
              <w:spacing w:line="240" w:lineRule="exact"/>
              <w:jc w:val="center"/>
              <w:rPr>
                <w:rFonts w:ascii="宋体" w:hAnsi="宋体" w:cs="宋体"/>
                <w:kern w:val="0"/>
                <w:sz w:val="15"/>
                <w:szCs w:val="15"/>
              </w:rPr>
            </w:pPr>
            <w:r>
              <w:rPr>
                <w:rFonts w:ascii="宋体" w:hAnsi="宋体" w:cs="宋体" w:hint="eastAsia"/>
                <w:kern w:val="0"/>
                <w:sz w:val="15"/>
                <w:szCs w:val="15"/>
              </w:rPr>
              <w:t>11</w:t>
            </w:r>
          </w:p>
        </w:tc>
      </w:tr>
      <w:tr w:rsidR="000C6013">
        <w:trPr>
          <w:trHeight w:val="319"/>
        </w:trPr>
        <w:tc>
          <w:tcPr>
            <w:tcW w:w="3389" w:type="dxa"/>
            <w:gridSpan w:val="2"/>
            <w:tcBorders>
              <w:top w:val="single" w:sz="4" w:space="0" w:color="auto"/>
              <w:left w:val="single" w:sz="4" w:space="0" w:color="auto"/>
              <w:bottom w:val="single" w:sz="4" w:space="0" w:color="auto"/>
              <w:right w:val="single" w:sz="4" w:space="0" w:color="000000"/>
            </w:tcBorders>
            <w:vAlign w:val="center"/>
          </w:tcPr>
          <w:p w:rsidR="000C6013" w:rsidRDefault="000C6013">
            <w:pPr>
              <w:widowControl/>
              <w:spacing w:line="240" w:lineRule="exact"/>
              <w:jc w:val="center"/>
              <w:rPr>
                <w:rFonts w:ascii="宋体" w:hAnsi="宋体" w:cs="宋体"/>
                <w:kern w:val="0"/>
                <w:sz w:val="15"/>
                <w:szCs w:val="15"/>
              </w:rPr>
            </w:pPr>
            <w:r>
              <w:rPr>
                <w:rFonts w:ascii="宋体" w:hAnsi="宋体" w:cs="宋体" w:hint="eastAsia"/>
                <w:kern w:val="0"/>
                <w:sz w:val="15"/>
                <w:szCs w:val="15"/>
              </w:rPr>
              <w:t>合计</w:t>
            </w:r>
          </w:p>
        </w:tc>
        <w:tc>
          <w:tcPr>
            <w:tcW w:w="1204" w:type="dxa"/>
            <w:tcBorders>
              <w:top w:val="nil"/>
              <w:left w:val="nil"/>
              <w:bottom w:val="single" w:sz="4" w:space="0" w:color="auto"/>
              <w:right w:val="single" w:sz="4" w:space="0" w:color="auto"/>
            </w:tcBorders>
            <w:vAlign w:val="center"/>
          </w:tcPr>
          <w:p w:rsidR="000C6013" w:rsidRDefault="000C6013" w:rsidP="006F5EC1">
            <w:pPr>
              <w:spacing w:line="240" w:lineRule="exact"/>
              <w:jc w:val="left"/>
              <w:rPr>
                <w:rFonts w:ascii="宋体" w:hAnsi="宋体" w:cs="Arial"/>
                <w:color w:val="000000"/>
                <w:sz w:val="15"/>
                <w:szCs w:val="15"/>
              </w:rPr>
            </w:pPr>
            <w:r>
              <w:rPr>
                <w:rFonts w:ascii="宋体" w:hAnsi="宋体" w:cs="Arial" w:hint="eastAsia"/>
                <w:color w:val="000000"/>
                <w:sz w:val="15"/>
                <w:szCs w:val="15"/>
              </w:rPr>
              <w:t>19683745.89</w:t>
            </w:r>
          </w:p>
        </w:tc>
        <w:tc>
          <w:tcPr>
            <w:tcW w:w="1276" w:type="dxa"/>
            <w:tcBorders>
              <w:top w:val="nil"/>
              <w:left w:val="nil"/>
              <w:bottom w:val="single" w:sz="4" w:space="0" w:color="auto"/>
              <w:right w:val="single" w:sz="4" w:space="0" w:color="auto"/>
            </w:tcBorders>
            <w:vAlign w:val="center"/>
          </w:tcPr>
          <w:p w:rsidR="000C6013" w:rsidRDefault="000C6013" w:rsidP="006F5EC1">
            <w:pPr>
              <w:spacing w:line="240" w:lineRule="exact"/>
              <w:jc w:val="left"/>
              <w:rPr>
                <w:rFonts w:ascii="宋体" w:hAnsi="宋体" w:cs="Arial"/>
                <w:color w:val="000000"/>
                <w:sz w:val="15"/>
                <w:szCs w:val="15"/>
              </w:rPr>
            </w:pPr>
            <w:r>
              <w:rPr>
                <w:rFonts w:ascii="宋体" w:hAnsi="宋体" w:cs="Arial" w:hint="eastAsia"/>
                <w:color w:val="000000"/>
                <w:sz w:val="15"/>
                <w:szCs w:val="15"/>
              </w:rPr>
              <w:t>19683745.89</w:t>
            </w:r>
          </w:p>
        </w:tc>
        <w:tc>
          <w:tcPr>
            <w:tcW w:w="991"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color w:val="FF0000"/>
                <w:kern w:val="0"/>
                <w:sz w:val="15"/>
                <w:szCs w:val="15"/>
              </w:rPr>
            </w:pPr>
          </w:p>
        </w:tc>
        <w:tc>
          <w:tcPr>
            <w:tcW w:w="868"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0C6013" w:rsidRDefault="000C6013">
            <w:pPr>
              <w:widowControl/>
              <w:spacing w:line="240" w:lineRule="exact"/>
              <w:jc w:val="left"/>
              <w:rPr>
                <w:rFonts w:ascii="宋体" w:hAnsi="宋体" w:cs="宋体"/>
                <w:kern w:val="0"/>
                <w:sz w:val="15"/>
                <w:szCs w:val="15"/>
              </w:rPr>
            </w:pPr>
            <w:r>
              <w:rPr>
                <w:rFonts w:ascii="宋体" w:hAnsi="宋体" w:cs="宋体" w:hint="eastAsia"/>
                <w:kern w:val="0"/>
                <w:sz w:val="15"/>
                <w:szCs w:val="15"/>
              </w:rPr>
              <w:t xml:space="preserve">　</w:t>
            </w: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208</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社会保障和就业支出</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2527665.58</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2527665.58</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r>
              <w:rPr>
                <w:rFonts w:ascii="宋体" w:hAnsi="宋体" w:cs="宋体" w:hint="eastAsia"/>
                <w:kern w:val="0"/>
                <w:sz w:val="15"/>
                <w:szCs w:val="15"/>
              </w:rPr>
              <w:t xml:space="preserve">　</w:t>
            </w: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20803</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财政对社会保险基金的补助</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700284.14</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700284.14</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r>
              <w:rPr>
                <w:rFonts w:ascii="宋体" w:hAnsi="宋体" w:cs="宋体" w:hint="eastAsia"/>
                <w:kern w:val="0"/>
                <w:sz w:val="15"/>
                <w:szCs w:val="15"/>
              </w:rPr>
              <w:t xml:space="preserve">　</w:t>
            </w: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2080301</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财政对基本养老保险基金的补助</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484734.99</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484734.99</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2080303</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财政对基本医疗保险基金的补助</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215549.15</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215549.15</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20805</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行政事业单位离退休</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1827381.44</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1827381.44</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2080501</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归口管理的行政单位离退休</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1827381.44</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1827381.44</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213</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农林水支出</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16616281.55</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16616281.55</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21302</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林业</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16616281.55</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16616281.55</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2130201</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行政运行</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5056281.55</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5056281.55</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hint="eastAsia"/>
                <w:color w:val="000000"/>
                <w:sz w:val="15"/>
                <w:szCs w:val="15"/>
              </w:rPr>
            </w:pPr>
            <w:r>
              <w:rPr>
                <w:rFonts w:ascii="宋体" w:hAnsi="宋体" w:cs="Arial" w:hint="eastAsia"/>
                <w:color w:val="000000"/>
                <w:sz w:val="15"/>
                <w:szCs w:val="15"/>
              </w:rPr>
              <w:t>2130205</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森林培育</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10000</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10000</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hint="eastAsia"/>
                <w:color w:val="000000"/>
                <w:sz w:val="15"/>
                <w:szCs w:val="15"/>
              </w:rPr>
            </w:pPr>
            <w:r>
              <w:rPr>
                <w:rFonts w:ascii="宋体" w:hAnsi="宋体" w:cs="Arial" w:hint="eastAsia"/>
                <w:color w:val="000000"/>
                <w:sz w:val="15"/>
                <w:szCs w:val="15"/>
              </w:rPr>
              <w:t>2130209</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森林生态效益补偿</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1200000</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1200000</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2130299</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其他林业支出</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10350000</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10350000</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03"/>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214</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交通运输支出</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30000</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30000</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17"/>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2140499</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石油价格改革补贴其他支出</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30000</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30000</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221</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住房保障支出</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509798.76</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509798.76</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rsidTr="002B4FFE">
        <w:trPr>
          <w:trHeight w:val="340"/>
        </w:trPr>
        <w:tc>
          <w:tcPr>
            <w:tcW w:w="851" w:type="dxa"/>
            <w:tcBorders>
              <w:top w:val="nil"/>
              <w:left w:val="single" w:sz="4" w:space="0" w:color="auto"/>
              <w:bottom w:val="single" w:sz="4" w:space="0" w:color="auto"/>
              <w:right w:val="single" w:sz="4" w:space="0" w:color="auto"/>
            </w:tcBorders>
            <w:vAlign w:val="center"/>
          </w:tcPr>
          <w:p w:rsidR="002B4FFE" w:rsidRDefault="002B4FFE">
            <w:pPr>
              <w:spacing w:line="240" w:lineRule="exact"/>
              <w:rPr>
                <w:rFonts w:ascii="宋体" w:hAnsi="宋体" w:cs="Arial"/>
                <w:color w:val="000000"/>
                <w:sz w:val="15"/>
                <w:szCs w:val="15"/>
              </w:rPr>
            </w:pPr>
            <w:r>
              <w:rPr>
                <w:rFonts w:ascii="宋体" w:hAnsi="宋体" w:cs="Arial" w:hint="eastAsia"/>
                <w:color w:val="000000"/>
                <w:sz w:val="15"/>
                <w:szCs w:val="15"/>
              </w:rPr>
              <w:t>2210201</w:t>
            </w:r>
          </w:p>
        </w:tc>
        <w:tc>
          <w:tcPr>
            <w:tcW w:w="2538"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住房公积金</w:t>
            </w:r>
          </w:p>
        </w:tc>
        <w:tc>
          <w:tcPr>
            <w:tcW w:w="1204" w:type="dxa"/>
            <w:tcBorders>
              <w:top w:val="nil"/>
              <w:left w:val="nil"/>
              <w:bottom w:val="single" w:sz="4" w:space="0" w:color="auto"/>
              <w:right w:val="single" w:sz="4" w:space="0" w:color="auto"/>
            </w:tcBorders>
            <w:vAlign w:val="center"/>
          </w:tcPr>
          <w:p w:rsidR="002B4FFE" w:rsidRDefault="002B4FFE" w:rsidP="00C00CC5">
            <w:pPr>
              <w:spacing w:line="240" w:lineRule="exact"/>
              <w:jc w:val="left"/>
              <w:rPr>
                <w:rFonts w:ascii="宋体" w:hAnsi="宋体" w:cs="Arial"/>
                <w:color w:val="000000"/>
                <w:sz w:val="15"/>
                <w:szCs w:val="15"/>
              </w:rPr>
            </w:pPr>
            <w:r>
              <w:rPr>
                <w:rFonts w:ascii="宋体" w:hAnsi="宋体" w:cs="Arial" w:hint="eastAsia"/>
                <w:color w:val="000000"/>
                <w:sz w:val="15"/>
                <w:szCs w:val="15"/>
              </w:rPr>
              <w:t>509798.76</w:t>
            </w:r>
          </w:p>
        </w:tc>
        <w:tc>
          <w:tcPr>
            <w:tcW w:w="1276" w:type="dxa"/>
            <w:tcBorders>
              <w:top w:val="nil"/>
              <w:left w:val="nil"/>
              <w:bottom w:val="single" w:sz="4" w:space="0" w:color="auto"/>
              <w:right w:val="single" w:sz="4" w:space="0" w:color="auto"/>
            </w:tcBorders>
            <w:vAlign w:val="center"/>
          </w:tcPr>
          <w:p w:rsidR="002B4FFE" w:rsidRDefault="002B4FFE">
            <w:pPr>
              <w:spacing w:line="240" w:lineRule="exact"/>
              <w:jc w:val="left"/>
              <w:rPr>
                <w:rFonts w:ascii="宋体" w:hAnsi="宋体" w:cs="Arial"/>
                <w:color w:val="000000"/>
                <w:sz w:val="15"/>
                <w:szCs w:val="15"/>
              </w:rPr>
            </w:pPr>
            <w:r>
              <w:rPr>
                <w:rFonts w:ascii="宋体" w:hAnsi="宋体" w:cs="Arial" w:hint="eastAsia"/>
                <w:color w:val="000000"/>
                <w:sz w:val="15"/>
                <w:szCs w:val="15"/>
              </w:rPr>
              <w:t>509798.76</w:t>
            </w:r>
          </w:p>
        </w:tc>
        <w:tc>
          <w:tcPr>
            <w:tcW w:w="991"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6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96"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050"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588"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88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937"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34"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c>
          <w:tcPr>
            <w:tcW w:w="1162" w:type="dxa"/>
            <w:tcBorders>
              <w:top w:val="nil"/>
              <w:left w:val="nil"/>
              <w:bottom w:val="single" w:sz="4" w:space="0" w:color="auto"/>
              <w:right w:val="single" w:sz="4" w:space="0" w:color="auto"/>
            </w:tcBorders>
            <w:vAlign w:val="center"/>
          </w:tcPr>
          <w:p w:rsidR="002B4FFE" w:rsidRDefault="002B4FFE">
            <w:pPr>
              <w:widowControl/>
              <w:spacing w:line="240" w:lineRule="exact"/>
              <w:jc w:val="left"/>
              <w:rPr>
                <w:rFonts w:ascii="宋体" w:hAnsi="宋体" w:cs="宋体"/>
                <w:kern w:val="0"/>
                <w:sz w:val="15"/>
                <w:szCs w:val="15"/>
              </w:rPr>
            </w:pPr>
          </w:p>
        </w:tc>
      </w:tr>
      <w:tr w:rsidR="002B4FFE">
        <w:trPr>
          <w:trHeight w:val="435"/>
        </w:trPr>
        <w:tc>
          <w:tcPr>
            <w:tcW w:w="14377" w:type="dxa"/>
            <w:gridSpan w:val="13"/>
            <w:tcBorders>
              <w:top w:val="single" w:sz="4" w:space="0" w:color="auto"/>
              <w:left w:val="nil"/>
              <w:bottom w:val="nil"/>
              <w:right w:val="nil"/>
            </w:tcBorders>
            <w:vAlign w:val="center"/>
          </w:tcPr>
          <w:p w:rsidR="002B4FFE" w:rsidRDefault="002B4FFE">
            <w:pPr>
              <w:widowControl/>
              <w:spacing w:line="240" w:lineRule="exact"/>
              <w:jc w:val="left"/>
              <w:rPr>
                <w:rFonts w:ascii="宋体" w:hAnsi="宋体" w:cs="宋体"/>
                <w:kern w:val="0"/>
                <w:sz w:val="15"/>
                <w:szCs w:val="15"/>
              </w:rPr>
            </w:pPr>
            <w:r>
              <w:rPr>
                <w:rFonts w:ascii="宋体" w:hAnsi="宋体" w:cs="宋体" w:hint="eastAsia"/>
                <w:kern w:val="0"/>
                <w:sz w:val="15"/>
                <w:szCs w:val="15"/>
              </w:rPr>
              <w:t>注：本表反映部门本年度取得的各项收入情况，本表不含“政府性基金预算财政拨款收入”。</w:t>
            </w:r>
          </w:p>
        </w:tc>
      </w:tr>
      <w:tr w:rsidR="002B4FFE">
        <w:trPr>
          <w:trHeight w:val="435"/>
        </w:trPr>
        <w:tc>
          <w:tcPr>
            <w:tcW w:w="14377" w:type="dxa"/>
            <w:gridSpan w:val="13"/>
            <w:tcBorders>
              <w:top w:val="nil"/>
              <w:left w:val="nil"/>
              <w:bottom w:val="nil"/>
              <w:right w:val="nil"/>
            </w:tcBorders>
            <w:vAlign w:val="center"/>
          </w:tcPr>
          <w:p w:rsidR="002B4FFE" w:rsidRDefault="002B4FFE">
            <w:pPr>
              <w:widowControl/>
              <w:spacing w:line="240" w:lineRule="exact"/>
              <w:jc w:val="left"/>
              <w:rPr>
                <w:rFonts w:ascii="宋体" w:hAnsi="宋体" w:cs="宋体"/>
                <w:kern w:val="0"/>
                <w:sz w:val="15"/>
                <w:szCs w:val="15"/>
              </w:rPr>
            </w:pPr>
            <w:r>
              <w:rPr>
                <w:rFonts w:ascii="宋体" w:hAnsi="宋体" w:cs="宋体" w:hint="eastAsia"/>
                <w:kern w:val="0"/>
                <w:sz w:val="15"/>
                <w:szCs w:val="15"/>
              </w:rPr>
              <w:t>1栏=（2+3+4+5+6+7）栏；7栏=（8+9）栏</w:t>
            </w:r>
          </w:p>
        </w:tc>
      </w:tr>
    </w:tbl>
    <w:p w:rsidR="00E34CBC" w:rsidRDefault="00985694">
      <w:pPr>
        <w:tabs>
          <w:tab w:val="left" w:pos="7560"/>
        </w:tabs>
        <w:spacing w:line="400" w:lineRule="exact"/>
        <w:jc w:val="center"/>
        <w:rPr>
          <w:rFonts w:ascii="黑体" w:eastAsia="黑体"/>
          <w:sz w:val="28"/>
          <w:szCs w:val="28"/>
        </w:rPr>
      </w:pPr>
      <w:r>
        <w:rPr>
          <w:rFonts w:eastAsia="黑体"/>
          <w:sz w:val="28"/>
          <w:szCs w:val="28"/>
        </w:rPr>
        <w:lastRenderedPageBreak/>
        <w:t>20</w:t>
      </w:r>
      <w:r>
        <w:rPr>
          <w:rFonts w:ascii="黑体" w:eastAsia="黑体" w:hint="eastAsia"/>
          <w:sz w:val="28"/>
          <w:szCs w:val="28"/>
        </w:rPr>
        <w:t>1</w:t>
      </w:r>
      <w:r w:rsidR="00640672">
        <w:rPr>
          <w:rFonts w:ascii="黑体" w:eastAsia="黑体" w:hint="eastAsia"/>
          <w:sz w:val="28"/>
          <w:szCs w:val="28"/>
        </w:rPr>
        <w:t>5</w:t>
      </w:r>
      <w:r>
        <w:rPr>
          <w:rFonts w:ascii="黑体" w:eastAsia="黑体" w:hint="eastAsia"/>
          <w:sz w:val="28"/>
          <w:szCs w:val="28"/>
        </w:rPr>
        <w:t>年度支出决算表</w:t>
      </w:r>
    </w:p>
    <w:p w:rsidR="00E34CBC" w:rsidRDefault="00985694">
      <w:pPr>
        <w:tabs>
          <w:tab w:val="left" w:pos="7560"/>
        </w:tabs>
        <w:spacing w:line="200" w:lineRule="exact"/>
        <w:ind w:right="324"/>
        <w:jc w:val="right"/>
        <w:rPr>
          <w:sz w:val="15"/>
          <w:szCs w:val="15"/>
        </w:rPr>
      </w:pPr>
      <w:r>
        <w:rPr>
          <w:rFonts w:hAnsi="宋体"/>
          <w:sz w:val="15"/>
          <w:szCs w:val="15"/>
        </w:rPr>
        <w:t>公开</w:t>
      </w:r>
      <w:r>
        <w:rPr>
          <w:rFonts w:hint="eastAsia"/>
          <w:sz w:val="15"/>
          <w:szCs w:val="15"/>
        </w:rPr>
        <w:t>09</w:t>
      </w:r>
      <w:r>
        <w:rPr>
          <w:rFonts w:hAnsi="宋体"/>
          <w:sz w:val="15"/>
          <w:szCs w:val="15"/>
        </w:rPr>
        <w:t>表</w:t>
      </w:r>
    </w:p>
    <w:p w:rsidR="00E34CBC" w:rsidRDefault="00985694">
      <w:pPr>
        <w:tabs>
          <w:tab w:val="left" w:pos="7560"/>
        </w:tabs>
        <w:spacing w:line="200" w:lineRule="exact"/>
        <w:ind w:firstLineChars="300" w:firstLine="450"/>
        <w:jc w:val="left"/>
        <w:rPr>
          <w:rFonts w:hAnsi="宋体"/>
          <w:sz w:val="15"/>
          <w:szCs w:val="15"/>
        </w:rPr>
      </w:pPr>
      <w:r>
        <w:rPr>
          <w:rFonts w:hAnsi="宋体"/>
          <w:sz w:val="15"/>
          <w:szCs w:val="15"/>
        </w:rPr>
        <w:t>部门：</w:t>
      </w:r>
      <w:r>
        <w:rPr>
          <w:rFonts w:hint="eastAsia"/>
          <w:sz w:val="15"/>
          <w:szCs w:val="15"/>
        </w:rPr>
        <w:t>鄂尔多斯市林业局（本级）</w:t>
      </w:r>
      <w:r w:rsidR="008342E3">
        <w:rPr>
          <w:rFonts w:hint="eastAsia"/>
          <w:sz w:val="15"/>
          <w:szCs w:val="15"/>
        </w:rPr>
        <w:t xml:space="preserve">          </w:t>
      </w:r>
      <w:r>
        <w:rPr>
          <w:rFonts w:hAnsi="宋体"/>
          <w:sz w:val="15"/>
          <w:szCs w:val="15"/>
        </w:rPr>
        <w:t>单位：元</w:t>
      </w:r>
    </w:p>
    <w:tbl>
      <w:tblPr>
        <w:tblW w:w="27211" w:type="dxa"/>
        <w:tblInd w:w="-34" w:type="dxa"/>
        <w:tblLayout w:type="fixed"/>
        <w:tblLook w:val="04A0"/>
      </w:tblPr>
      <w:tblGrid>
        <w:gridCol w:w="993"/>
        <w:gridCol w:w="2369"/>
        <w:gridCol w:w="1316"/>
        <w:gridCol w:w="1560"/>
        <w:gridCol w:w="1579"/>
        <w:gridCol w:w="1880"/>
        <w:gridCol w:w="1785"/>
        <w:gridCol w:w="1785"/>
        <w:gridCol w:w="1162"/>
        <w:gridCol w:w="1162"/>
        <w:gridCol w:w="1162"/>
        <w:gridCol w:w="1162"/>
        <w:gridCol w:w="1162"/>
        <w:gridCol w:w="1162"/>
        <w:gridCol w:w="1162"/>
        <w:gridCol w:w="1162"/>
        <w:gridCol w:w="1162"/>
        <w:gridCol w:w="1162"/>
        <w:gridCol w:w="1162"/>
        <w:gridCol w:w="1162"/>
      </w:tblGrid>
      <w:tr w:rsidR="00E34CBC" w:rsidTr="008342E3">
        <w:trPr>
          <w:gridAfter w:val="12"/>
          <w:wAfter w:w="13944" w:type="dxa"/>
          <w:trHeight w:val="306"/>
        </w:trPr>
        <w:tc>
          <w:tcPr>
            <w:tcW w:w="3362" w:type="dxa"/>
            <w:gridSpan w:val="2"/>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科目</w:t>
            </w:r>
          </w:p>
        </w:tc>
        <w:tc>
          <w:tcPr>
            <w:tcW w:w="1316"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本年支出合计</w:t>
            </w:r>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基本支出</w:t>
            </w:r>
          </w:p>
        </w:tc>
        <w:tc>
          <w:tcPr>
            <w:tcW w:w="1579"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项目支出</w:t>
            </w:r>
          </w:p>
        </w:tc>
        <w:tc>
          <w:tcPr>
            <w:tcW w:w="1880"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事业单位经营支出</w:t>
            </w:r>
          </w:p>
        </w:tc>
        <w:tc>
          <w:tcPr>
            <w:tcW w:w="1785"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上缴上级支出</w:t>
            </w:r>
          </w:p>
        </w:tc>
        <w:tc>
          <w:tcPr>
            <w:tcW w:w="1785"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对附属单位补助支出</w:t>
            </w:r>
          </w:p>
        </w:tc>
      </w:tr>
      <w:tr w:rsidR="00E34CBC" w:rsidTr="008342E3">
        <w:trPr>
          <w:gridAfter w:val="12"/>
          <w:wAfter w:w="13944" w:type="dxa"/>
          <w:trHeight w:val="334"/>
        </w:trPr>
        <w:tc>
          <w:tcPr>
            <w:tcW w:w="993" w:type="dxa"/>
            <w:tcBorders>
              <w:top w:val="nil"/>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科目编码</w:t>
            </w:r>
          </w:p>
        </w:tc>
        <w:tc>
          <w:tcPr>
            <w:tcW w:w="2369"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科目名称</w:t>
            </w:r>
          </w:p>
        </w:tc>
        <w:tc>
          <w:tcPr>
            <w:tcW w:w="1316"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cs="宋体"/>
                <w:kern w:val="0"/>
                <w:sz w:val="15"/>
                <w:szCs w:val="15"/>
              </w:rPr>
            </w:pPr>
          </w:p>
        </w:tc>
        <w:tc>
          <w:tcPr>
            <w:tcW w:w="1560"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cs="宋体"/>
                <w:kern w:val="0"/>
                <w:sz w:val="15"/>
                <w:szCs w:val="15"/>
              </w:rPr>
            </w:pPr>
          </w:p>
        </w:tc>
        <w:tc>
          <w:tcPr>
            <w:tcW w:w="1579"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cs="宋体"/>
                <w:kern w:val="0"/>
                <w:sz w:val="15"/>
                <w:szCs w:val="15"/>
              </w:rPr>
            </w:pPr>
          </w:p>
        </w:tc>
        <w:tc>
          <w:tcPr>
            <w:tcW w:w="1880"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jc w:val="left"/>
              <w:rPr>
                <w:rFonts w:cs="宋体"/>
                <w:kern w:val="0"/>
                <w:sz w:val="15"/>
                <w:szCs w:val="15"/>
              </w:rPr>
            </w:pPr>
          </w:p>
        </w:tc>
        <w:tc>
          <w:tcPr>
            <w:tcW w:w="1785"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jc w:val="left"/>
              <w:rPr>
                <w:rFonts w:cs="宋体"/>
                <w:kern w:val="0"/>
                <w:sz w:val="15"/>
                <w:szCs w:val="15"/>
              </w:rPr>
            </w:pPr>
          </w:p>
        </w:tc>
        <w:tc>
          <w:tcPr>
            <w:tcW w:w="1785"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jc w:val="left"/>
              <w:rPr>
                <w:rFonts w:cs="宋体"/>
                <w:kern w:val="0"/>
                <w:sz w:val="15"/>
                <w:szCs w:val="15"/>
              </w:rPr>
            </w:pPr>
          </w:p>
        </w:tc>
      </w:tr>
      <w:tr w:rsidR="00E34CBC" w:rsidTr="008342E3">
        <w:trPr>
          <w:gridAfter w:val="12"/>
          <w:wAfter w:w="13944" w:type="dxa"/>
          <w:trHeight w:val="277"/>
        </w:trPr>
        <w:tc>
          <w:tcPr>
            <w:tcW w:w="3362" w:type="dxa"/>
            <w:gridSpan w:val="2"/>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栏次</w:t>
            </w:r>
          </w:p>
        </w:tc>
        <w:tc>
          <w:tcPr>
            <w:tcW w:w="1316"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cs="宋体" w:hint="eastAsia"/>
                <w:kern w:val="0"/>
                <w:sz w:val="15"/>
                <w:szCs w:val="15"/>
              </w:rPr>
              <w:t>1</w:t>
            </w:r>
          </w:p>
        </w:tc>
        <w:tc>
          <w:tcPr>
            <w:tcW w:w="1560"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cs="宋体" w:hint="eastAsia"/>
                <w:kern w:val="0"/>
                <w:sz w:val="15"/>
                <w:szCs w:val="15"/>
              </w:rPr>
              <w:t>2</w:t>
            </w:r>
          </w:p>
        </w:tc>
        <w:tc>
          <w:tcPr>
            <w:tcW w:w="1579"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cs="宋体" w:hint="eastAsia"/>
                <w:kern w:val="0"/>
                <w:sz w:val="15"/>
                <w:szCs w:val="15"/>
              </w:rPr>
              <w:t>3</w:t>
            </w:r>
          </w:p>
        </w:tc>
        <w:tc>
          <w:tcPr>
            <w:tcW w:w="1880"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cs="宋体" w:hint="eastAsia"/>
                <w:kern w:val="0"/>
                <w:sz w:val="15"/>
                <w:szCs w:val="15"/>
              </w:rPr>
              <w:t>4</w:t>
            </w:r>
          </w:p>
        </w:tc>
        <w:tc>
          <w:tcPr>
            <w:tcW w:w="1785"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cs="宋体" w:hint="eastAsia"/>
                <w:kern w:val="0"/>
                <w:sz w:val="15"/>
                <w:szCs w:val="15"/>
              </w:rPr>
              <w:t>5</w:t>
            </w:r>
          </w:p>
        </w:tc>
        <w:tc>
          <w:tcPr>
            <w:tcW w:w="1785" w:type="dxa"/>
            <w:tcBorders>
              <w:top w:val="nil"/>
              <w:left w:val="nil"/>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cs="宋体" w:hint="eastAsia"/>
                <w:kern w:val="0"/>
                <w:sz w:val="15"/>
                <w:szCs w:val="15"/>
              </w:rPr>
              <w:t>6</w:t>
            </w:r>
          </w:p>
        </w:tc>
      </w:tr>
      <w:tr w:rsidR="00E34CBC" w:rsidTr="008342E3">
        <w:trPr>
          <w:gridAfter w:val="12"/>
          <w:wAfter w:w="13944" w:type="dxa"/>
          <w:trHeight w:val="333"/>
        </w:trPr>
        <w:tc>
          <w:tcPr>
            <w:tcW w:w="3362" w:type="dxa"/>
            <w:gridSpan w:val="2"/>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cs="宋体"/>
                <w:kern w:val="0"/>
                <w:sz w:val="15"/>
                <w:szCs w:val="15"/>
              </w:rPr>
            </w:pPr>
            <w:r>
              <w:rPr>
                <w:rFonts w:hAnsi="宋体" w:cs="宋体" w:hint="eastAsia"/>
                <w:kern w:val="0"/>
                <w:sz w:val="15"/>
                <w:szCs w:val="15"/>
              </w:rPr>
              <w:t>合计</w:t>
            </w:r>
          </w:p>
        </w:tc>
        <w:tc>
          <w:tcPr>
            <w:tcW w:w="1316" w:type="dxa"/>
            <w:tcBorders>
              <w:top w:val="nil"/>
              <w:left w:val="nil"/>
              <w:bottom w:val="single" w:sz="4" w:space="0" w:color="auto"/>
              <w:right w:val="single" w:sz="4" w:space="0" w:color="auto"/>
            </w:tcBorders>
            <w:vAlign w:val="center"/>
          </w:tcPr>
          <w:p w:rsidR="00E34CBC" w:rsidRDefault="00B27F00" w:rsidP="00B27F00">
            <w:pPr>
              <w:jc w:val="center"/>
              <w:rPr>
                <w:rFonts w:ascii="宋体" w:hAnsi="宋体" w:cs="Arial"/>
                <w:sz w:val="15"/>
                <w:szCs w:val="15"/>
              </w:rPr>
            </w:pPr>
            <w:r>
              <w:rPr>
                <w:rFonts w:ascii="宋体" w:hAnsi="宋体" w:cs="Arial" w:hint="eastAsia"/>
                <w:sz w:val="15"/>
                <w:szCs w:val="15"/>
              </w:rPr>
              <w:t>15661364.24</w:t>
            </w:r>
          </w:p>
        </w:tc>
        <w:tc>
          <w:tcPr>
            <w:tcW w:w="1560" w:type="dxa"/>
            <w:tcBorders>
              <w:top w:val="nil"/>
              <w:left w:val="nil"/>
              <w:bottom w:val="single" w:sz="4" w:space="0" w:color="auto"/>
              <w:right w:val="single" w:sz="4" w:space="0" w:color="auto"/>
            </w:tcBorders>
            <w:vAlign w:val="center"/>
          </w:tcPr>
          <w:p w:rsidR="00E34CBC" w:rsidRDefault="00B27F00" w:rsidP="00B27F00">
            <w:pPr>
              <w:jc w:val="center"/>
              <w:rPr>
                <w:rFonts w:ascii="宋体" w:hAnsi="宋体" w:cs="Arial"/>
                <w:sz w:val="15"/>
                <w:szCs w:val="15"/>
              </w:rPr>
            </w:pPr>
            <w:r>
              <w:rPr>
                <w:rFonts w:ascii="宋体" w:hAnsi="宋体" w:cs="Arial" w:hint="eastAsia"/>
                <w:sz w:val="15"/>
                <w:szCs w:val="15"/>
              </w:rPr>
              <w:t>9885464.83</w:t>
            </w:r>
          </w:p>
        </w:tc>
        <w:tc>
          <w:tcPr>
            <w:tcW w:w="1579" w:type="dxa"/>
            <w:tcBorders>
              <w:top w:val="nil"/>
              <w:left w:val="nil"/>
              <w:bottom w:val="single" w:sz="4" w:space="0" w:color="auto"/>
              <w:right w:val="single" w:sz="4" w:space="0" w:color="auto"/>
            </w:tcBorders>
            <w:vAlign w:val="center"/>
          </w:tcPr>
          <w:p w:rsidR="00E34CBC" w:rsidRDefault="00B27F00" w:rsidP="00B27F00">
            <w:pPr>
              <w:jc w:val="center"/>
              <w:rPr>
                <w:rFonts w:ascii="宋体" w:hAnsi="宋体" w:cs="Arial"/>
                <w:sz w:val="15"/>
                <w:szCs w:val="15"/>
              </w:rPr>
            </w:pPr>
            <w:r>
              <w:rPr>
                <w:rFonts w:ascii="宋体" w:hAnsi="宋体" w:cs="Arial" w:hint="eastAsia"/>
                <w:sz w:val="15"/>
                <w:szCs w:val="15"/>
              </w:rPr>
              <w:t>5775899.41</w:t>
            </w:r>
          </w:p>
        </w:tc>
        <w:tc>
          <w:tcPr>
            <w:tcW w:w="1880" w:type="dxa"/>
            <w:tcBorders>
              <w:top w:val="nil"/>
              <w:left w:val="nil"/>
              <w:bottom w:val="single" w:sz="4" w:space="0" w:color="auto"/>
              <w:right w:val="single" w:sz="4" w:space="0" w:color="auto"/>
            </w:tcBorders>
            <w:vAlign w:val="center"/>
          </w:tcPr>
          <w:p w:rsidR="00E34CBC" w:rsidRDefault="00985694">
            <w:pPr>
              <w:widowControl/>
              <w:jc w:val="left"/>
              <w:rPr>
                <w:rFonts w:cs="宋体"/>
                <w:kern w:val="0"/>
                <w:sz w:val="15"/>
                <w:szCs w:val="15"/>
              </w:rPr>
            </w:pPr>
            <w:r>
              <w:rPr>
                <w:rFonts w:hAnsi="宋体" w:cs="宋体" w:hint="eastAsia"/>
                <w:kern w:val="0"/>
                <w:sz w:val="15"/>
                <w:szCs w:val="15"/>
              </w:rPr>
              <w:t xml:space="preserve">　</w:t>
            </w:r>
          </w:p>
        </w:tc>
        <w:tc>
          <w:tcPr>
            <w:tcW w:w="1785" w:type="dxa"/>
            <w:tcBorders>
              <w:top w:val="nil"/>
              <w:left w:val="nil"/>
              <w:bottom w:val="nil"/>
              <w:right w:val="nil"/>
            </w:tcBorders>
            <w:vAlign w:val="center"/>
          </w:tcPr>
          <w:p w:rsidR="00E34CBC" w:rsidRDefault="00E34CBC">
            <w:pPr>
              <w:widowControl/>
              <w:jc w:val="left"/>
              <w:rPr>
                <w:rFonts w:cs="宋体"/>
                <w:kern w:val="0"/>
                <w:sz w:val="15"/>
                <w:szCs w:val="15"/>
              </w:rPr>
            </w:pPr>
          </w:p>
        </w:tc>
        <w:tc>
          <w:tcPr>
            <w:tcW w:w="1785"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cs="宋体"/>
                <w:kern w:val="0"/>
                <w:sz w:val="15"/>
                <w:szCs w:val="15"/>
              </w:rPr>
            </w:pPr>
            <w:r>
              <w:rPr>
                <w:rFonts w:hAnsi="宋体" w:cs="宋体" w:hint="eastAsia"/>
                <w:kern w:val="0"/>
                <w:sz w:val="15"/>
                <w:szCs w:val="15"/>
              </w:rPr>
              <w:t xml:space="preserve">　</w:t>
            </w:r>
          </w:p>
        </w:tc>
      </w:tr>
      <w:tr w:rsidR="008342E3" w:rsidTr="008342E3">
        <w:trPr>
          <w:gridAfter w:val="7"/>
          <w:wAfter w:w="8134" w:type="dxa"/>
          <w:trHeight w:val="375"/>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208</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社会保障和就业支出</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2527665.58</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2527665.58</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single" w:sz="4" w:space="0" w:color="auto"/>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r>
              <w:rPr>
                <w:rFonts w:ascii="宋体" w:hAnsi="宋体" w:cs="宋体" w:hint="eastAsia"/>
                <w:kern w:val="0"/>
                <w:sz w:val="15"/>
                <w:szCs w:val="15"/>
              </w:rPr>
              <w:t xml:space="preserve">　</w:t>
            </w:r>
          </w:p>
        </w:tc>
      </w:tr>
      <w:tr w:rsidR="008342E3" w:rsidTr="008342E3">
        <w:trPr>
          <w:gridAfter w:val="7"/>
          <w:wAfter w:w="8134" w:type="dxa"/>
          <w:trHeight w:val="346"/>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20803</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财政对社会保险基金的补助</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700284.14</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700284.14</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r>
              <w:rPr>
                <w:rFonts w:ascii="宋体" w:hAnsi="宋体" w:cs="宋体" w:hint="eastAsia"/>
                <w:kern w:val="0"/>
                <w:sz w:val="15"/>
                <w:szCs w:val="15"/>
              </w:rPr>
              <w:t xml:space="preserve">　</w:t>
            </w:r>
          </w:p>
        </w:tc>
      </w:tr>
      <w:tr w:rsidR="008342E3" w:rsidTr="008342E3">
        <w:trPr>
          <w:gridAfter w:val="7"/>
          <w:wAfter w:w="8134" w:type="dxa"/>
          <w:trHeight w:val="333"/>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2080301</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财政对基本养老保险基金的补助</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484734.99</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484734.99</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47"/>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2080303</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财政对基本医疗保险基金的补助</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215549.15</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215549.15</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61"/>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20805</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行政事业单位离退休</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1827381.44</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1827381.44</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61"/>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2080501</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归口管理的行政单位离退休</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1827381.44</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1827381.44</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61"/>
        </w:trPr>
        <w:tc>
          <w:tcPr>
            <w:tcW w:w="993" w:type="dxa"/>
            <w:tcBorders>
              <w:top w:val="nil"/>
              <w:left w:val="single" w:sz="4" w:space="0" w:color="auto"/>
              <w:bottom w:val="single" w:sz="4" w:space="0" w:color="auto"/>
              <w:right w:val="single" w:sz="4" w:space="0" w:color="auto"/>
            </w:tcBorders>
            <w:vAlign w:val="center"/>
          </w:tcPr>
          <w:p w:rsidR="008342E3" w:rsidRDefault="008342E3" w:rsidP="005917DE">
            <w:pPr>
              <w:rPr>
                <w:rFonts w:ascii="宋体" w:hAnsi="宋体" w:cs="Arial"/>
                <w:color w:val="000000"/>
                <w:sz w:val="15"/>
                <w:szCs w:val="15"/>
              </w:rPr>
            </w:pPr>
            <w:r>
              <w:rPr>
                <w:rFonts w:ascii="宋体" w:hAnsi="宋体" w:cs="Arial" w:hint="eastAsia"/>
                <w:color w:val="000000"/>
                <w:sz w:val="15"/>
                <w:szCs w:val="15"/>
              </w:rPr>
              <w:t>213</w:t>
            </w:r>
          </w:p>
        </w:tc>
        <w:tc>
          <w:tcPr>
            <w:tcW w:w="2369" w:type="dxa"/>
            <w:tcBorders>
              <w:top w:val="nil"/>
              <w:left w:val="nil"/>
              <w:bottom w:val="single" w:sz="4" w:space="0" w:color="auto"/>
              <w:right w:val="single" w:sz="4" w:space="0" w:color="auto"/>
            </w:tcBorders>
            <w:vAlign w:val="center"/>
          </w:tcPr>
          <w:p w:rsidR="008342E3" w:rsidRDefault="008342E3" w:rsidP="005917DE">
            <w:pPr>
              <w:rPr>
                <w:rFonts w:ascii="宋体" w:hAnsi="宋体" w:cs="Arial"/>
                <w:color w:val="000000"/>
                <w:sz w:val="15"/>
                <w:szCs w:val="15"/>
              </w:rPr>
            </w:pPr>
            <w:r>
              <w:rPr>
                <w:rFonts w:ascii="宋体" w:hAnsi="宋体" w:cs="Arial" w:hint="eastAsia"/>
                <w:color w:val="000000"/>
                <w:sz w:val="15"/>
                <w:szCs w:val="15"/>
              </w:rPr>
              <w:t>农林水支出</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12593899.9</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6848000.49</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r>
              <w:rPr>
                <w:rFonts w:ascii="宋体" w:hAnsi="宋体" w:cs="宋体" w:hint="eastAsia"/>
                <w:kern w:val="0"/>
                <w:sz w:val="15"/>
                <w:szCs w:val="15"/>
              </w:rPr>
              <w:t>5745899.41</w:t>
            </w: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61"/>
        </w:trPr>
        <w:tc>
          <w:tcPr>
            <w:tcW w:w="993" w:type="dxa"/>
            <w:tcBorders>
              <w:top w:val="nil"/>
              <w:left w:val="single" w:sz="4" w:space="0" w:color="auto"/>
              <w:bottom w:val="single" w:sz="4" w:space="0" w:color="auto"/>
              <w:right w:val="single" w:sz="4" w:space="0" w:color="auto"/>
            </w:tcBorders>
            <w:vAlign w:val="center"/>
          </w:tcPr>
          <w:p w:rsidR="008342E3" w:rsidRDefault="008342E3" w:rsidP="005917DE">
            <w:pPr>
              <w:rPr>
                <w:rFonts w:ascii="宋体" w:hAnsi="宋体" w:cs="Arial"/>
                <w:color w:val="000000"/>
                <w:sz w:val="15"/>
                <w:szCs w:val="15"/>
              </w:rPr>
            </w:pPr>
            <w:r>
              <w:rPr>
                <w:rFonts w:ascii="宋体" w:hAnsi="宋体" w:cs="Arial" w:hint="eastAsia"/>
                <w:color w:val="000000"/>
                <w:sz w:val="15"/>
                <w:szCs w:val="15"/>
              </w:rPr>
              <w:t>21302</w:t>
            </w:r>
          </w:p>
        </w:tc>
        <w:tc>
          <w:tcPr>
            <w:tcW w:w="2369" w:type="dxa"/>
            <w:tcBorders>
              <w:top w:val="nil"/>
              <w:left w:val="nil"/>
              <w:bottom w:val="single" w:sz="4" w:space="0" w:color="auto"/>
              <w:right w:val="single" w:sz="4" w:space="0" w:color="auto"/>
            </w:tcBorders>
            <w:vAlign w:val="center"/>
          </w:tcPr>
          <w:p w:rsidR="008342E3" w:rsidRDefault="008342E3" w:rsidP="005917DE">
            <w:pPr>
              <w:rPr>
                <w:rFonts w:ascii="宋体" w:hAnsi="宋体" w:cs="Arial"/>
                <w:color w:val="000000"/>
                <w:sz w:val="15"/>
                <w:szCs w:val="15"/>
              </w:rPr>
            </w:pPr>
            <w:r>
              <w:rPr>
                <w:rFonts w:ascii="宋体" w:hAnsi="宋体" w:cs="Arial" w:hint="eastAsia"/>
                <w:color w:val="000000"/>
                <w:sz w:val="15"/>
                <w:szCs w:val="15"/>
              </w:rPr>
              <w:t>林业</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12593899.9</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6848000.49</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r>
              <w:rPr>
                <w:rFonts w:ascii="宋体" w:hAnsi="宋体" w:cs="宋体" w:hint="eastAsia"/>
                <w:kern w:val="0"/>
                <w:sz w:val="15"/>
                <w:szCs w:val="15"/>
              </w:rPr>
              <w:t>5745899.41</w:t>
            </w: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61"/>
        </w:trPr>
        <w:tc>
          <w:tcPr>
            <w:tcW w:w="993" w:type="dxa"/>
            <w:tcBorders>
              <w:top w:val="nil"/>
              <w:left w:val="single" w:sz="4" w:space="0" w:color="auto"/>
              <w:bottom w:val="single" w:sz="4" w:space="0" w:color="auto"/>
              <w:right w:val="single" w:sz="4" w:space="0" w:color="auto"/>
            </w:tcBorders>
            <w:vAlign w:val="center"/>
          </w:tcPr>
          <w:p w:rsidR="008342E3" w:rsidRDefault="008342E3" w:rsidP="005917DE">
            <w:pPr>
              <w:rPr>
                <w:rFonts w:ascii="宋体" w:hAnsi="宋体" w:cs="Arial"/>
                <w:color w:val="000000"/>
                <w:sz w:val="15"/>
                <w:szCs w:val="15"/>
              </w:rPr>
            </w:pPr>
            <w:r>
              <w:rPr>
                <w:rFonts w:ascii="宋体" w:hAnsi="宋体" w:cs="Arial" w:hint="eastAsia"/>
                <w:color w:val="000000"/>
                <w:sz w:val="15"/>
                <w:szCs w:val="15"/>
              </w:rPr>
              <w:t>2130201</w:t>
            </w:r>
          </w:p>
        </w:tc>
        <w:tc>
          <w:tcPr>
            <w:tcW w:w="2369" w:type="dxa"/>
            <w:tcBorders>
              <w:top w:val="nil"/>
              <w:left w:val="nil"/>
              <w:bottom w:val="single" w:sz="4" w:space="0" w:color="auto"/>
              <w:right w:val="single" w:sz="4" w:space="0" w:color="auto"/>
            </w:tcBorders>
            <w:vAlign w:val="center"/>
          </w:tcPr>
          <w:p w:rsidR="008342E3" w:rsidRDefault="008342E3" w:rsidP="005917DE">
            <w:pPr>
              <w:rPr>
                <w:rFonts w:ascii="宋体" w:hAnsi="宋体" w:cs="Arial"/>
                <w:color w:val="000000"/>
                <w:sz w:val="15"/>
                <w:szCs w:val="15"/>
              </w:rPr>
            </w:pPr>
            <w:r>
              <w:rPr>
                <w:rFonts w:ascii="宋体" w:hAnsi="宋体" w:cs="Arial" w:hint="eastAsia"/>
                <w:color w:val="000000"/>
                <w:sz w:val="15"/>
                <w:szCs w:val="15"/>
              </w:rPr>
              <w:t>行政运行</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5056281.55</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5056281.55</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60"/>
        </w:trPr>
        <w:tc>
          <w:tcPr>
            <w:tcW w:w="993" w:type="dxa"/>
            <w:tcBorders>
              <w:top w:val="nil"/>
              <w:left w:val="single" w:sz="4" w:space="0" w:color="auto"/>
              <w:bottom w:val="single" w:sz="4" w:space="0" w:color="auto"/>
              <w:right w:val="single" w:sz="4" w:space="0" w:color="auto"/>
            </w:tcBorders>
            <w:vAlign w:val="center"/>
          </w:tcPr>
          <w:p w:rsidR="008342E3" w:rsidRDefault="008342E3" w:rsidP="007E779C">
            <w:pPr>
              <w:rPr>
                <w:rFonts w:ascii="宋体" w:hAnsi="宋体" w:cs="Arial"/>
                <w:color w:val="000000"/>
                <w:sz w:val="15"/>
                <w:szCs w:val="15"/>
              </w:rPr>
            </w:pPr>
            <w:r>
              <w:rPr>
                <w:rFonts w:ascii="宋体" w:hAnsi="宋体" w:cs="Arial" w:hint="eastAsia"/>
                <w:color w:val="000000"/>
                <w:sz w:val="15"/>
                <w:szCs w:val="15"/>
              </w:rPr>
              <w:t>2130204</w:t>
            </w:r>
          </w:p>
        </w:tc>
        <w:tc>
          <w:tcPr>
            <w:tcW w:w="2369" w:type="dxa"/>
            <w:tcBorders>
              <w:top w:val="nil"/>
              <w:left w:val="nil"/>
              <w:bottom w:val="single" w:sz="4" w:space="0" w:color="auto"/>
              <w:right w:val="single" w:sz="4" w:space="0" w:color="auto"/>
            </w:tcBorders>
            <w:vAlign w:val="center"/>
          </w:tcPr>
          <w:p w:rsidR="008342E3" w:rsidRDefault="008342E3" w:rsidP="007E779C">
            <w:pPr>
              <w:rPr>
                <w:rFonts w:ascii="宋体" w:hAnsi="宋体" w:cs="Arial"/>
                <w:color w:val="000000"/>
                <w:sz w:val="15"/>
                <w:szCs w:val="15"/>
              </w:rPr>
            </w:pPr>
            <w:r>
              <w:rPr>
                <w:rFonts w:ascii="宋体" w:hAnsi="宋体" w:cs="Arial" w:hint="eastAsia"/>
                <w:color w:val="000000"/>
                <w:sz w:val="15"/>
                <w:szCs w:val="15"/>
              </w:rPr>
              <w:t>林业事业机构</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r>
              <w:rPr>
                <w:rFonts w:ascii="宋体" w:hAnsi="宋体" w:cs="Arial" w:hint="eastAsia"/>
                <w:color w:val="000000"/>
                <w:sz w:val="15"/>
                <w:szCs w:val="15"/>
              </w:rPr>
              <w:t>7953.26</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r>
              <w:rPr>
                <w:rFonts w:ascii="宋体" w:hAnsi="宋体" w:cs="Arial" w:hint="eastAsia"/>
                <w:color w:val="000000"/>
                <w:sz w:val="15"/>
                <w:szCs w:val="15"/>
              </w:rPr>
              <w:t>7953.26</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C67B8C">
        <w:trPr>
          <w:gridAfter w:val="7"/>
          <w:wAfter w:w="8134" w:type="dxa"/>
          <w:trHeight w:val="317"/>
        </w:trPr>
        <w:tc>
          <w:tcPr>
            <w:tcW w:w="993" w:type="dxa"/>
            <w:tcBorders>
              <w:top w:val="nil"/>
              <w:left w:val="single" w:sz="4" w:space="0" w:color="auto"/>
              <w:bottom w:val="single" w:sz="4" w:space="0" w:color="auto"/>
              <w:right w:val="single" w:sz="4" w:space="0" w:color="auto"/>
            </w:tcBorders>
            <w:vAlign w:val="center"/>
          </w:tcPr>
          <w:p w:rsidR="008342E3" w:rsidRDefault="008342E3" w:rsidP="00630E70">
            <w:pPr>
              <w:spacing w:line="240" w:lineRule="exact"/>
              <w:rPr>
                <w:rFonts w:ascii="宋体" w:hAnsi="宋体" w:cs="Arial" w:hint="eastAsia"/>
                <w:color w:val="000000"/>
                <w:sz w:val="15"/>
                <w:szCs w:val="15"/>
              </w:rPr>
            </w:pPr>
            <w:r>
              <w:rPr>
                <w:rFonts w:ascii="宋体" w:hAnsi="宋体" w:cs="Arial" w:hint="eastAsia"/>
                <w:color w:val="000000"/>
                <w:sz w:val="15"/>
                <w:szCs w:val="15"/>
              </w:rPr>
              <w:t>2130205</w:t>
            </w:r>
          </w:p>
        </w:tc>
        <w:tc>
          <w:tcPr>
            <w:tcW w:w="2369" w:type="dxa"/>
            <w:tcBorders>
              <w:top w:val="nil"/>
              <w:left w:val="nil"/>
              <w:bottom w:val="single" w:sz="4" w:space="0" w:color="auto"/>
              <w:right w:val="single" w:sz="4" w:space="0" w:color="auto"/>
            </w:tcBorders>
            <w:vAlign w:val="center"/>
          </w:tcPr>
          <w:p w:rsidR="008342E3" w:rsidRDefault="008342E3" w:rsidP="00630E70">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森林培育</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r>
              <w:rPr>
                <w:rFonts w:ascii="宋体" w:hAnsi="宋体" w:cs="Arial" w:hint="eastAsia"/>
                <w:color w:val="000000"/>
                <w:sz w:val="15"/>
                <w:szCs w:val="15"/>
              </w:rPr>
              <w:t>10000</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r>
              <w:rPr>
                <w:rFonts w:ascii="宋体" w:hAnsi="宋体" w:cs="Arial" w:hint="eastAsia"/>
                <w:color w:val="000000"/>
                <w:sz w:val="15"/>
                <w:szCs w:val="15"/>
              </w:rPr>
              <w:t>10000</w:t>
            </w: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C67B8C">
        <w:trPr>
          <w:gridAfter w:val="7"/>
          <w:wAfter w:w="8134" w:type="dxa"/>
          <w:trHeight w:val="288"/>
        </w:trPr>
        <w:tc>
          <w:tcPr>
            <w:tcW w:w="993" w:type="dxa"/>
            <w:tcBorders>
              <w:top w:val="nil"/>
              <w:left w:val="single" w:sz="4" w:space="0" w:color="auto"/>
              <w:bottom w:val="single" w:sz="4" w:space="0" w:color="auto"/>
              <w:right w:val="single" w:sz="4" w:space="0" w:color="auto"/>
            </w:tcBorders>
            <w:vAlign w:val="center"/>
          </w:tcPr>
          <w:p w:rsidR="008342E3" w:rsidRDefault="008342E3" w:rsidP="002E40F5">
            <w:pPr>
              <w:rPr>
                <w:rFonts w:ascii="宋体" w:hAnsi="宋体" w:cs="Arial"/>
                <w:color w:val="000000"/>
                <w:sz w:val="15"/>
                <w:szCs w:val="15"/>
              </w:rPr>
            </w:pPr>
            <w:r>
              <w:rPr>
                <w:rFonts w:ascii="宋体" w:hAnsi="宋体" w:cs="Arial" w:hint="eastAsia"/>
                <w:color w:val="000000"/>
                <w:sz w:val="15"/>
                <w:szCs w:val="15"/>
              </w:rPr>
              <w:t>2130299</w:t>
            </w:r>
          </w:p>
        </w:tc>
        <w:tc>
          <w:tcPr>
            <w:tcW w:w="2369" w:type="dxa"/>
            <w:tcBorders>
              <w:top w:val="nil"/>
              <w:left w:val="nil"/>
              <w:bottom w:val="single" w:sz="4" w:space="0" w:color="auto"/>
              <w:right w:val="single" w:sz="4" w:space="0" w:color="auto"/>
            </w:tcBorders>
            <w:vAlign w:val="center"/>
          </w:tcPr>
          <w:p w:rsidR="008342E3" w:rsidRDefault="008342E3" w:rsidP="002E40F5">
            <w:pPr>
              <w:rPr>
                <w:rFonts w:ascii="宋体" w:hAnsi="宋体" w:cs="Arial"/>
                <w:color w:val="000000"/>
                <w:sz w:val="15"/>
                <w:szCs w:val="15"/>
              </w:rPr>
            </w:pPr>
            <w:r>
              <w:rPr>
                <w:rFonts w:ascii="宋体" w:hAnsi="宋体" w:cs="Arial" w:hint="eastAsia"/>
                <w:color w:val="000000"/>
                <w:sz w:val="15"/>
                <w:szCs w:val="15"/>
              </w:rPr>
              <w:t>其他林业支出</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7519665.09</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1783765.68</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r>
              <w:rPr>
                <w:rFonts w:ascii="宋体" w:hAnsi="宋体" w:cs="宋体" w:hint="eastAsia"/>
                <w:kern w:val="0"/>
                <w:sz w:val="15"/>
                <w:szCs w:val="15"/>
              </w:rPr>
              <w:t>5735899.41</w:t>
            </w: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C67B8C">
        <w:trPr>
          <w:gridAfter w:val="7"/>
          <w:wAfter w:w="8134" w:type="dxa"/>
          <w:trHeight w:val="316"/>
        </w:trPr>
        <w:tc>
          <w:tcPr>
            <w:tcW w:w="993" w:type="dxa"/>
            <w:tcBorders>
              <w:top w:val="nil"/>
              <w:left w:val="single" w:sz="4" w:space="0" w:color="auto"/>
              <w:bottom w:val="single" w:sz="4" w:space="0" w:color="auto"/>
              <w:right w:val="single" w:sz="4" w:space="0" w:color="auto"/>
            </w:tcBorders>
            <w:vAlign w:val="center"/>
          </w:tcPr>
          <w:p w:rsidR="008342E3" w:rsidRDefault="008342E3" w:rsidP="00630E70">
            <w:pPr>
              <w:spacing w:line="240" w:lineRule="exact"/>
              <w:rPr>
                <w:rFonts w:ascii="宋体" w:hAnsi="宋体" w:cs="Arial"/>
                <w:color w:val="000000"/>
                <w:sz w:val="15"/>
                <w:szCs w:val="15"/>
              </w:rPr>
            </w:pPr>
            <w:r>
              <w:rPr>
                <w:rFonts w:ascii="宋体" w:hAnsi="宋体" w:cs="Arial" w:hint="eastAsia"/>
                <w:color w:val="000000"/>
                <w:sz w:val="15"/>
                <w:szCs w:val="15"/>
              </w:rPr>
              <w:t>214</w:t>
            </w:r>
          </w:p>
        </w:tc>
        <w:tc>
          <w:tcPr>
            <w:tcW w:w="2369" w:type="dxa"/>
            <w:tcBorders>
              <w:top w:val="nil"/>
              <w:left w:val="nil"/>
              <w:bottom w:val="single" w:sz="4" w:space="0" w:color="auto"/>
              <w:right w:val="single" w:sz="4" w:space="0" w:color="auto"/>
            </w:tcBorders>
            <w:vAlign w:val="center"/>
          </w:tcPr>
          <w:p w:rsidR="008342E3" w:rsidRDefault="008342E3" w:rsidP="00630E70">
            <w:pPr>
              <w:spacing w:line="240" w:lineRule="exact"/>
              <w:jc w:val="left"/>
              <w:rPr>
                <w:rFonts w:ascii="宋体" w:hAnsi="宋体" w:cs="Arial"/>
                <w:color w:val="000000"/>
                <w:sz w:val="15"/>
                <w:szCs w:val="15"/>
              </w:rPr>
            </w:pPr>
            <w:r>
              <w:rPr>
                <w:rFonts w:ascii="宋体" w:hAnsi="宋体" w:cs="Arial" w:hint="eastAsia"/>
                <w:color w:val="000000"/>
                <w:sz w:val="15"/>
                <w:szCs w:val="15"/>
              </w:rPr>
              <w:t>交通运输支出</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r>
              <w:rPr>
                <w:rFonts w:ascii="宋体" w:hAnsi="宋体" w:cs="Arial" w:hint="eastAsia"/>
                <w:color w:val="000000"/>
                <w:sz w:val="15"/>
                <w:szCs w:val="15"/>
              </w:rPr>
              <w:t>30000</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p>
        </w:tc>
        <w:tc>
          <w:tcPr>
            <w:tcW w:w="1579"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hint="eastAsia"/>
                <w:color w:val="000000"/>
                <w:sz w:val="15"/>
                <w:szCs w:val="15"/>
              </w:rPr>
            </w:pPr>
            <w:r>
              <w:rPr>
                <w:rFonts w:ascii="宋体" w:hAnsi="宋体" w:cs="Arial" w:hint="eastAsia"/>
                <w:color w:val="000000"/>
                <w:sz w:val="15"/>
                <w:szCs w:val="15"/>
              </w:rPr>
              <w:t>30000</w:t>
            </w: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hint="eastAsia"/>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7"/>
          <w:wAfter w:w="8134" w:type="dxa"/>
          <w:trHeight w:val="346"/>
        </w:trPr>
        <w:tc>
          <w:tcPr>
            <w:tcW w:w="993" w:type="dxa"/>
            <w:tcBorders>
              <w:top w:val="nil"/>
              <w:left w:val="single" w:sz="4" w:space="0" w:color="auto"/>
              <w:bottom w:val="single" w:sz="4" w:space="0" w:color="auto"/>
              <w:right w:val="single" w:sz="4" w:space="0" w:color="auto"/>
            </w:tcBorders>
            <w:vAlign w:val="center"/>
          </w:tcPr>
          <w:p w:rsidR="008342E3" w:rsidRDefault="008342E3" w:rsidP="00630E70">
            <w:pPr>
              <w:spacing w:line="240" w:lineRule="exact"/>
              <w:rPr>
                <w:rFonts w:ascii="宋体" w:hAnsi="宋体" w:cs="Arial"/>
                <w:color w:val="000000"/>
                <w:sz w:val="15"/>
                <w:szCs w:val="15"/>
              </w:rPr>
            </w:pPr>
            <w:r>
              <w:rPr>
                <w:rFonts w:ascii="宋体" w:hAnsi="宋体" w:cs="Arial" w:hint="eastAsia"/>
                <w:color w:val="000000"/>
                <w:sz w:val="15"/>
                <w:szCs w:val="15"/>
              </w:rPr>
              <w:t>2140499</w:t>
            </w:r>
          </w:p>
        </w:tc>
        <w:tc>
          <w:tcPr>
            <w:tcW w:w="2369" w:type="dxa"/>
            <w:tcBorders>
              <w:top w:val="nil"/>
              <w:left w:val="nil"/>
              <w:bottom w:val="single" w:sz="4" w:space="0" w:color="auto"/>
              <w:right w:val="single" w:sz="4" w:space="0" w:color="auto"/>
            </w:tcBorders>
            <w:vAlign w:val="center"/>
          </w:tcPr>
          <w:p w:rsidR="008342E3" w:rsidRDefault="008342E3" w:rsidP="00630E70">
            <w:pPr>
              <w:spacing w:line="240" w:lineRule="exact"/>
              <w:jc w:val="left"/>
              <w:rPr>
                <w:rFonts w:ascii="宋体" w:hAnsi="宋体" w:cs="Arial"/>
                <w:color w:val="000000"/>
                <w:sz w:val="15"/>
                <w:szCs w:val="15"/>
              </w:rPr>
            </w:pPr>
            <w:r>
              <w:rPr>
                <w:rFonts w:ascii="宋体" w:hAnsi="宋体" w:cs="Arial" w:hint="eastAsia"/>
                <w:color w:val="000000"/>
                <w:sz w:val="15"/>
                <w:szCs w:val="15"/>
              </w:rPr>
              <w:t>石油价格改革补贴其他支出</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30000</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p>
        </w:tc>
        <w:tc>
          <w:tcPr>
            <w:tcW w:w="1579"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30000</w:t>
            </w: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C67B8C">
        <w:trPr>
          <w:gridAfter w:val="7"/>
          <w:wAfter w:w="8134" w:type="dxa"/>
          <w:trHeight w:val="317"/>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221</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住房保障支出</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509798.76</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509798.76</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C67B8C">
        <w:trPr>
          <w:gridAfter w:val="7"/>
          <w:wAfter w:w="8134" w:type="dxa"/>
          <w:trHeight w:val="316"/>
        </w:trPr>
        <w:tc>
          <w:tcPr>
            <w:tcW w:w="993" w:type="dxa"/>
            <w:tcBorders>
              <w:top w:val="nil"/>
              <w:left w:val="single" w:sz="4" w:space="0" w:color="auto"/>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2210201</w:t>
            </w:r>
          </w:p>
        </w:tc>
        <w:tc>
          <w:tcPr>
            <w:tcW w:w="2369" w:type="dxa"/>
            <w:tcBorders>
              <w:top w:val="nil"/>
              <w:left w:val="nil"/>
              <w:bottom w:val="single" w:sz="4" w:space="0" w:color="auto"/>
              <w:right w:val="single" w:sz="4" w:space="0" w:color="auto"/>
            </w:tcBorders>
            <w:vAlign w:val="center"/>
          </w:tcPr>
          <w:p w:rsidR="008342E3" w:rsidRDefault="008342E3">
            <w:pPr>
              <w:rPr>
                <w:rFonts w:ascii="宋体" w:hAnsi="宋体" w:cs="Arial"/>
                <w:color w:val="000000"/>
                <w:sz w:val="15"/>
                <w:szCs w:val="15"/>
              </w:rPr>
            </w:pPr>
            <w:r>
              <w:rPr>
                <w:rFonts w:ascii="宋体" w:hAnsi="宋体" w:cs="Arial" w:hint="eastAsia"/>
                <w:color w:val="000000"/>
                <w:sz w:val="15"/>
                <w:szCs w:val="15"/>
              </w:rPr>
              <w:t xml:space="preserve">  住房公积金</w:t>
            </w:r>
          </w:p>
        </w:tc>
        <w:tc>
          <w:tcPr>
            <w:tcW w:w="1316"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509798.76</w:t>
            </w:r>
          </w:p>
        </w:tc>
        <w:tc>
          <w:tcPr>
            <w:tcW w:w="1560" w:type="dxa"/>
            <w:tcBorders>
              <w:top w:val="nil"/>
              <w:left w:val="nil"/>
              <w:bottom w:val="single" w:sz="4" w:space="0" w:color="auto"/>
              <w:right w:val="single" w:sz="4" w:space="0" w:color="auto"/>
            </w:tcBorders>
            <w:vAlign w:val="center"/>
          </w:tcPr>
          <w:p w:rsidR="008342E3" w:rsidRDefault="008342E3" w:rsidP="00B27F00">
            <w:pPr>
              <w:spacing w:line="240" w:lineRule="exact"/>
              <w:jc w:val="center"/>
              <w:rPr>
                <w:rFonts w:ascii="宋体" w:hAnsi="宋体" w:cs="Arial"/>
                <w:color w:val="000000"/>
                <w:sz w:val="15"/>
                <w:szCs w:val="15"/>
              </w:rPr>
            </w:pPr>
            <w:r>
              <w:rPr>
                <w:rFonts w:ascii="宋体" w:hAnsi="宋体" w:cs="Arial" w:hint="eastAsia"/>
                <w:color w:val="000000"/>
                <w:sz w:val="15"/>
                <w:szCs w:val="15"/>
              </w:rPr>
              <w:t>509798.76</w:t>
            </w:r>
          </w:p>
        </w:tc>
        <w:tc>
          <w:tcPr>
            <w:tcW w:w="1579" w:type="dxa"/>
            <w:tcBorders>
              <w:top w:val="nil"/>
              <w:left w:val="nil"/>
              <w:bottom w:val="single" w:sz="4" w:space="0" w:color="auto"/>
              <w:right w:val="single" w:sz="4" w:space="0" w:color="auto"/>
            </w:tcBorders>
            <w:vAlign w:val="center"/>
          </w:tcPr>
          <w:p w:rsidR="008342E3" w:rsidRDefault="008342E3" w:rsidP="00B27F00">
            <w:pPr>
              <w:widowControl/>
              <w:spacing w:line="240" w:lineRule="exact"/>
              <w:jc w:val="center"/>
              <w:rPr>
                <w:rFonts w:ascii="宋体" w:hAnsi="宋体" w:cs="宋体"/>
                <w:kern w:val="0"/>
                <w:sz w:val="15"/>
                <w:szCs w:val="15"/>
              </w:rPr>
            </w:pPr>
          </w:p>
        </w:tc>
        <w:tc>
          <w:tcPr>
            <w:tcW w:w="1880"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trHeight w:val="495"/>
        </w:trPr>
        <w:tc>
          <w:tcPr>
            <w:tcW w:w="13267" w:type="dxa"/>
            <w:gridSpan w:val="8"/>
            <w:tcBorders>
              <w:top w:val="single" w:sz="4" w:space="0" w:color="auto"/>
              <w:left w:val="nil"/>
              <w:bottom w:val="nil"/>
              <w:right w:val="nil"/>
            </w:tcBorders>
            <w:vAlign w:val="center"/>
          </w:tcPr>
          <w:p w:rsidR="008342E3" w:rsidRDefault="008342E3">
            <w:pPr>
              <w:widowControl/>
              <w:jc w:val="left"/>
              <w:rPr>
                <w:rFonts w:cs="宋体"/>
                <w:kern w:val="0"/>
                <w:sz w:val="15"/>
                <w:szCs w:val="15"/>
              </w:rPr>
            </w:pPr>
            <w:r>
              <w:rPr>
                <w:rFonts w:hAnsi="宋体" w:cs="宋体" w:hint="eastAsia"/>
                <w:kern w:val="0"/>
                <w:sz w:val="15"/>
                <w:szCs w:val="15"/>
              </w:rPr>
              <w:t>注：本表反映部门本年度各项支出情况，本表均不含</w:t>
            </w:r>
            <w:r>
              <w:rPr>
                <w:rFonts w:cs="宋体" w:hint="eastAsia"/>
                <w:kern w:val="0"/>
                <w:sz w:val="15"/>
                <w:szCs w:val="15"/>
              </w:rPr>
              <w:t>“</w:t>
            </w:r>
            <w:r>
              <w:rPr>
                <w:rFonts w:hAnsi="宋体" w:cs="宋体" w:hint="eastAsia"/>
                <w:kern w:val="0"/>
                <w:sz w:val="15"/>
                <w:szCs w:val="15"/>
              </w:rPr>
              <w:t>政府性基金预算财政拨款支出</w:t>
            </w:r>
            <w:r>
              <w:rPr>
                <w:rFonts w:cs="宋体" w:hint="eastAsia"/>
                <w:kern w:val="0"/>
                <w:sz w:val="15"/>
                <w:szCs w:val="15"/>
              </w:rPr>
              <w:t>”</w:t>
            </w:r>
            <w:r>
              <w:rPr>
                <w:rFonts w:hAnsi="宋体" w:cs="宋体" w:hint="eastAsia"/>
                <w:kern w:val="0"/>
                <w:sz w:val="15"/>
                <w:szCs w:val="15"/>
              </w:rPr>
              <w:t>。</w:t>
            </w:r>
          </w:p>
        </w:tc>
        <w:tc>
          <w:tcPr>
            <w:tcW w:w="1162" w:type="dxa"/>
          </w:tcPr>
          <w:p w:rsidR="008342E3" w:rsidRDefault="008342E3">
            <w:pPr>
              <w:widowControl/>
              <w:jc w:val="left"/>
            </w:pPr>
          </w:p>
        </w:tc>
        <w:tc>
          <w:tcPr>
            <w:tcW w:w="1162" w:type="dxa"/>
          </w:tcPr>
          <w:p w:rsidR="008342E3" w:rsidRDefault="008342E3">
            <w:pPr>
              <w:widowControl/>
              <w:jc w:val="left"/>
            </w:pPr>
          </w:p>
        </w:tc>
        <w:tc>
          <w:tcPr>
            <w:tcW w:w="1162" w:type="dxa"/>
            <w:vAlign w:val="center"/>
          </w:tcPr>
          <w:p w:rsidR="008342E3" w:rsidRDefault="008342E3" w:rsidP="00630E70">
            <w:pPr>
              <w:spacing w:line="240" w:lineRule="exact"/>
              <w:jc w:val="left"/>
              <w:rPr>
                <w:rFonts w:ascii="宋体" w:hAnsi="宋体" w:cs="Arial"/>
                <w:color w:val="000000"/>
                <w:sz w:val="15"/>
                <w:szCs w:val="15"/>
              </w:rPr>
            </w:pPr>
            <w:r>
              <w:rPr>
                <w:rFonts w:ascii="宋体" w:hAnsi="宋体" w:cs="Arial" w:hint="eastAsia"/>
                <w:color w:val="000000"/>
                <w:sz w:val="15"/>
                <w:szCs w:val="15"/>
              </w:rPr>
              <w:t>509798.76</w:t>
            </w: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c>
          <w:tcPr>
            <w:tcW w:w="1162" w:type="dxa"/>
            <w:vAlign w:val="center"/>
          </w:tcPr>
          <w:p w:rsidR="008342E3" w:rsidRDefault="008342E3" w:rsidP="00630E70">
            <w:pPr>
              <w:widowControl/>
              <w:spacing w:line="240" w:lineRule="exact"/>
              <w:jc w:val="left"/>
              <w:rPr>
                <w:rFonts w:ascii="宋体" w:hAnsi="宋体" w:cs="宋体"/>
                <w:kern w:val="0"/>
                <w:sz w:val="15"/>
                <w:szCs w:val="15"/>
              </w:rPr>
            </w:pPr>
          </w:p>
        </w:tc>
      </w:tr>
      <w:tr w:rsidR="008342E3" w:rsidTr="008342E3">
        <w:trPr>
          <w:gridAfter w:val="12"/>
          <w:wAfter w:w="13944" w:type="dxa"/>
          <w:trHeight w:val="405"/>
        </w:trPr>
        <w:tc>
          <w:tcPr>
            <w:tcW w:w="13267" w:type="dxa"/>
            <w:gridSpan w:val="8"/>
            <w:tcBorders>
              <w:top w:val="nil"/>
              <w:left w:val="nil"/>
              <w:bottom w:val="nil"/>
              <w:right w:val="nil"/>
            </w:tcBorders>
            <w:vAlign w:val="center"/>
          </w:tcPr>
          <w:p w:rsidR="008342E3" w:rsidRDefault="008342E3">
            <w:pPr>
              <w:widowControl/>
              <w:jc w:val="left"/>
              <w:rPr>
                <w:rFonts w:cs="宋体"/>
                <w:kern w:val="0"/>
                <w:sz w:val="15"/>
                <w:szCs w:val="15"/>
              </w:rPr>
            </w:pPr>
            <w:r>
              <w:rPr>
                <w:rFonts w:cs="宋体" w:hint="eastAsia"/>
                <w:kern w:val="0"/>
                <w:sz w:val="15"/>
                <w:szCs w:val="15"/>
              </w:rPr>
              <w:t xml:space="preserve">    1</w:t>
            </w:r>
            <w:r>
              <w:rPr>
                <w:rFonts w:hAnsi="宋体" w:cs="宋体" w:hint="eastAsia"/>
                <w:kern w:val="0"/>
                <w:sz w:val="15"/>
                <w:szCs w:val="15"/>
              </w:rPr>
              <w:t>栏</w:t>
            </w:r>
            <w:r>
              <w:rPr>
                <w:rFonts w:cs="宋体" w:hint="eastAsia"/>
                <w:kern w:val="0"/>
                <w:sz w:val="15"/>
                <w:szCs w:val="15"/>
              </w:rPr>
              <w:t>=</w:t>
            </w:r>
            <w:r>
              <w:rPr>
                <w:rFonts w:hAnsi="宋体" w:cs="宋体" w:hint="eastAsia"/>
                <w:kern w:val="0"/>
                <w:sz w:val="15"/>
                <w:szCs w:val="15"/>
              </w:rPr>
              <w:t>（</w:t>
            </w:r>
            <w:r>
              <w:rPr>
                <w:rFonts w:cs="宋体" w:hint="eastAsia"/>
                <w:kern w:val="0"/>
                <w:sz w:val="15"/>
                <w:szCs w:val="15"/>
              </w:rPr>
              <w:t>2+3+4+5+6</w:t>
            </w:r>
            <w:r>
              <w:rPr>
                <w:rFonts w:hAnsi="宋体" w:cs="宋体" w:hint="eastAsia"/>
                <w:kern w:val="0"/>
                <w:sz w:val="15"/>
                <w:szCs w:val="15"/>
              </w:rPr>
              <w:t>）栏。</w:t>
            </w:r>
          </w:p>
        </w:tc>
      </w:tr>
    </w:tbl>
    <w:p w:rsidR="00E34CBC" w:rsidRDefault="00985694">
      <w:pPr>
        <w:tabs>
          <w:tab w:val="left" w:pos="7560"/>
        </w:tabs>
        <w:spacing w:line="400" w:lineRule="exact"/>
        <w:jc w:val="center"/>
        <w:rPr>
          <w:rFonts w:ascii="黑体" w:eastAsia="黑体"/>
          <w:sz w:val="28"/>
          <w:szCs w:val="28"/>
        </w:rPr>
      </w:pPr>
      <w:r>
        <w:rPr>
          <w:rFonts w:eastAsia="黑体"/>
          <w:sz w:val="28"/>
          <w:szCs w:val="28"/>
        </w:rPr>
        <w:lastRenderedPageBreak/>
        <w:t>20</w:t>
      </w:r>
      <w:r>
        <w:rPr>
          <w:rFonts w:ascii="黑体" w:eastAsia="黑体" w:hint="eastAsia"/>
          <w:sz w:val="28"/>
          <w:szCs w:val="28"/>
        </w:rPr>
        <w:t>1</w:t>
      </w:r>
      <w:r w:rsidR="00640672">
        <w:rPr>
          <w:rFonts w:ascii="黑体" w:eastAsia="黑体" w:hint="eastAsia"/>
          <w:sz w:val="28"/>
          <w:szCs w:val="28"/>
        </w:rPr>
        <w:t>5</w:t>
      </w:r>
      <w:r>
        <w:rPr>
          <w:rFonts w:ascii="黑体" w:eastAsia="黑体" w:hint="eastAsia"/>
          <w:sz w:val="28"/>
          <w:szCs w:val="28"/>
        </w:rPr>
        <w:t>年度财政拨款支出决算表</w:t>
      </w:r>
    </w:p>
    <w:p w:rsidR="00E34CBC" w:rsidRDefault="00985694">
      <w:pPr>
        <w:tabs>
          <w:tab w:val="left" w:pos="7560"/>
        </w:tabs>
        <w:spacing w:line="200" w:lineRule="exact"/>
        <w:ind w:right="324"/>
        <w:jc w:val="right"/>
        <w:rPr>
          <w:sz w:val="15"/>
          <w:szCs w:val="15"/>
        </w:rPr>
      </w:pPr>
      <w:r>
        <w:rPr>
          <w:rFonts w:hAnsi="宋体"/>
          <w:sz w:val="15"/>
          <w:szCs w:val="15"/>
        </w:rPr>
        <w:t>公开</w:t>
      </w:r>
      <w:r>
        <w:rPr>
          <w:rFonts w:hint="eastAsia"/>
          <w:sz w:val="15"/>
          <w:szCs w:val="15"/>
        </w:rPr>
        <w:t>10</w:t>
      </w:r>
      <w:r>
        <w:rPr>
          <w:rFonts w:hAnsi="宋体"/>
          <w:sz w:val="15"/>
          <w:szCs w:val="15"/>
        </w:rPr>
        <w:t>表</w:t>
      </w:r>
    </w:p>
    <w:p w:rsidR="00E34CBC" w:rsidRDefault="00985694" w:rsidP="00E7564B">
      <w:pPr>
        <w:tabs>
          <w:tab w:val="left" w:pos="7560"/>
        </w:tabs>
        <w:spacing w:line="200" w:lineRule="exact"/>
        <w:ind w:firstLineChars="150" w:firstLine="225"/>
        <w:rPr>
          <w:rFonts w:ascii="黑体" w:eastAsia="黑体"/>
          <w:sz w:val="28"/>
          <w:szCs w:val="28"/>
        </w:rPr>
      </w:pPr>
      <w:r>
        <w:rPr>
          <w:rFonts w:hAnsi="宋体"/>
          <w:sz w:val="15"/>
          <w:szCs w:val="15"/>
        </w:rPr>
        <w:t>部门：</w:t>
      </w:r>
      <w:r>
        <w:rPr>
          <w:rFonts w:hint="eastAsia"/>
          <w:sz w:val="15"/>
          <w:szCs w:val="15"/>
        </w:rPr>
        <w:t>鄂尔多斯市林业局（本级）</w:t>
      </w:r>
      <w:r w:rsidR="00E7564B">
        <w:rPr>
          <w:rFonts w:hint="eastAsia"/>
          <w:sz w:val="15"/>
          <w:szCs w:val="15"/>
        </w:rPr>
        <w:t xml:space="preserve">       </w:t>
      </w:r>
      <w:r>
        <w:rPr>
          <w:rFonts w:hAnsi="宋体"/>
          <w:sz w:val="15"/>
          <w:szCs w:val="15"/>
        </w:rPr>
        <w:t>单位：元</w:t>
      </w:r>
    </w:p>
    <w:tbl>
      <w:tblPr>
        <w:tblW w:w="14350" w:type="dxa"/>
        <w:tblInd w:w="423" w:type="dxa"/>
        <w:tblLayout w:type="fixed"/>
        <w:tblLook w:val="04A0"/>
      </w:tblPr>
      <w:tblGrid>
        <w:gridCol w:w="1398"/>
        <w:gridCol w:w="2965"/>
        <w:gridCol w:w="2835"/>
        <w:gridCol w:w="2835"/>
        <w:gridCol w:w="2867"/>
        <w:gridCol w:w="1450"/>
      </w:tblGrid>
      <w:tr w:rsidR="00E34CBC" w:rsidTr="002A08DA">
        <w:trPr>
          <w:gridAfter w:val="1"/>
          <w:wAfter w:w="1450" w:type="dxa"/>
          <w:trHeight w:val="304"/>
        </w:trPr>
        <w:tc>
          <w:tcPr>
            <w:tcW w:w="4363" w:type="dxa"/>
            <w:gridSpan w:val="2"/>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科目</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本年支出合计</w:t>
            </w:r>
          </w:p>
        </w:tc>
        <w:tc>
          <w:tcPr>
            <w:tcW w:w="2835"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基本支出</w:t>
            </w:r>
          </w:p>
        </w:tc>
        <w:tc>
          <w:tcPr>
            <w:tcW w:w="2867"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项目支出</w:t>
            </w:r>
          </w:p>
        </w:tc>
      </w:tr>
      <w:tr w:rsidR="00E34CBC" w:rsidTr="002A08DA">
        <w:trPr>
          <w:gridAfter w:val="1"/>
          <w:wAfter w:w="1450" w:type="dxa"/>
          <w:trHeight w:val="304"/>
        </w:trPr>
        <w:tc>
          <w:tcPr>
            <w:tcW w:w="1398" w:type="dxa"/>
            <w:tcBorders>
              <w:top w:val="nil"/>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科目编码</w:t>
            </w:r>
          </w:p>
        </w:tc>
        <w:tc>
          <w:tcPr>
            <w:tcW w:w="296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科目名称</w:t>
            </w:r>
          </w:p>
        </w:tc>
        <w:tc>
          <w:tcPr>
            <w:tcW w:w="2835"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835"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867"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r>
      <w:tr w:rsidR="00E34CBC" w:rsidTr="002A08DA">
        <w:trPr>
          <w:gridAfter w:val="1"/>
          <w:wAfter w:w="1450" w:type="dxa"/>
          <w:trHeight w:val="289"/>
        </w:trPr>
        <w:tc>
          <w:tcPr>
            <w:tcW w:w="4363" w:type="dxa"/>
            <w:gridSpan w:val="2"/>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栏  次</w:t>
            </w:r>
          </w:p>
        </w:tc>
        <w:tc>
          <w:tcPr>
            <w:tcW w:w="283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1</w:t>
            </w:r>
          </w:p>
        </w:tc>
        <w:tc>
          <w:tcPr>
            <w:tcW w:w="283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2</w:t>
            </w:r>
          </w:p>
        </w:tc>
        <w:tc>
          <w:tcPr>
            <w:tcW w:w="2867"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3</w:t>
            </w:r>
          </w:p>
        </w:tc>
      </w:tr>
      <w:tr w:rsidR="004E3174" w:rsidRPr="004E3174" w:rsidTr="002A08DA">
        <w:trPr>
          <w:gridAfter w:val="1"/>
          <w:wAfter w:w="1450" w:type="dxa"/>
          <w:trHeight w:val="275"/>
        </w:trPr>
        <w:tc>
          <w:tcPr>
            <w:tcW w:w="4363" w:type="dxa"/>
            <w:gridSpan w:val="2"/>
            <w:tcBorders>
              <w:top w:val="single" w:sz="4" w:space="0" w:color="auto"/>
              <w:left w:val="single" w:sz="4" w:space="0" w:color="auto"/>
              <w:bottom w:val="single" w:sz="4" w:space="0" w:color="auto"/>
              <w:right w:val="single" w:sz="4" w:space="0" w:color="auto"/>
            </w:tcBorders>
            <w:vAlign w:val="center"/>
          </w:tcPr>
          <w:p w:rsidR="004E3174" w:rsidRDefault="004E3174">
            <w:pPr>
              <w:widowControl/>
              <w:jc w:val="center"/>
              <w:rPr>
                <w:rFonts w:ascii="宋体" w:hAnsi="宋体" w:cs="宋体"/>
                <w:kern w:val="0"/>
                <w:sz w:val="15"/>
                <w:szCs w:val="15"/>
              </w:rPr>
            </w:pPr>
            <w:r>
              <w:rPr>
                <w:rFonts w:ascii="宋体" w:hAnsi="宋体" w:cs="宋体" w:hint="eastAsia"/>
                <w:kern w:val="0"/>
                <w:sz w:val="15"/>
                <w:szCs w:val="15"/>
              </w:rPr>
              <w:t>合  计</w:t>
            </w:r>
          </w:p>
        </w:tc>
        <w:tc>
          <w:tcPr>
            <w:tcW w:w="2835" w:type="dxa"/>
            <w:tcBorders>
              <w:top w:val="nil"/>
              <w:left w:val="nil"/>
              <w:bottom w:val="single" w:sz="4" w:space="0" w:color="auto"/>
              <w:right w:val="single" w:sz="4" w:space="0" w:color="auto"/>
            </w:tcBorders>
            <w:vAlign w:val="center"/>
          </w:tcPr>
          <w:p w:rsidR="004E3174" w:rsidRDefault="002A08DA" w:rsidP="004E3174">
            <w:pPr>
              <w:jc w:val="center"/>
              <w:rPr>
                <w:rFonts w:ascii="宋体" w:hAnsi="宋体" w:cs="Arial"/>
                <w:color w:val="000000"/>
                <w:sz w:val="15"/>
                <w:szCs w:val="15"/>
              </w:rPr>
            </w:pPr>
            <w:r>
              <w:rPr>
                <w:rFonts w:ascii="宋体" w:hAnsi="宋体" w:cs="Arial" w:hint="eastAsia"/>
                <w:color w:val="000000"/>
                <w:sz w:val="15"/>
                <w:szCs w:val="15"/>
              </w:rPr>
              <w:t>13961364.24</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9,885,464.83</w:t>
            </w:r>
          </w:p>
        </w:tc>
        <w:tc>
          <w:tcPr>
            <w:tcW w:w="2867" w:type="dxa"/>
            <w:tcBorders>
              <w:top w:val="nil"/>
              <w:left w:val="nil"/>
              <w:bottom w:val="single" w:sz="4" w:space="0" w:color="auto"/>
              <w:right w:val="single" w:sz="4" w:space="0" w:color="auto"/>
            </w:tcBorders>
            <w:vAlign w:val="center"/>
          </w:tcPr>
          <w:p w:rsidR="004E3174" w:rsidRPr="004E3174" w:rsidRDefault="002A08DA" w:rsidP="004E3174">
            <w:pPr>
              <w:widowControl/>
              <w:jc w:val="center"/>
              <w:rPr>
                <w:rFonts w:ascii="宋体" w:hAnsi="宋体" w:cs="Arial"/>
                <w:color w:val="000000"/>
                <w:sz w:val="15"/>
                <w:szCs w:val="15"/>
              </w:rPr>
            </w:pPr>
            <w:r>
              <w:rPr>
                <w:rFonts w:ascii="宋体" w:hAnsi="宋体" w:cs="Arial" w:hint="eastAsia"/>
                <w:color w:val="000000"/>
                <w:sz w:val="15"/>
                <w:szCs w:val="15"/>
              </w:rPr>
              <w:t>4075899.41</w:t>
            </w: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208</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社会保障和就业支出</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2,527,665.58</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2,527,665.58</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20803</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财政对社会保险基金的补助</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700,284.14</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700,284.14</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2080301</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 xml:space="preserve">  财政对基本养老保险基金的补助</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484,734.99</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484,734.99</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2080303</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 xml:space="preserve">  财政对基本医疗保险基金的补助</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215,549.15</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215,549.15</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20805</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行政事业单位离退休</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1,827,381.44</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1,827,381.44</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2080501</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 xml:space="preserve">  归口管理的行政单位离退休</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1,827,381.44</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1,827,381.44</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FF4F47">
            <w:pPr>
              <w:rPr>
                <w:rFonts w:ascii="宋体" w:hAnsi="宋体" w:cs="Arial"/>
                <w:color w:val="000000"/>
                <w:sz w:val="15"/>
                <w:szCs w:val="15"/>
              </w:rPr>
            </w:pPr>
            <w:r>
              <w:rPr>
                <w:rFonts w:ascii="宋体" w:hAnsi="宋体" w:cs="Arial" w:hint="eastAsia"/>
                <w:color w:val="000000"/>
                <w:sz w:val="15"/>
                <w:szCs w:val="15"/>
              </w:rPr>
              <w:t>213</w:t>
            </w:r>
          </w:p>
        </w:tc>
        <w:tc>
          <w:tcPr>
            <w:tcW w:w="2965" w:type="dxa"/>
            <w:tcBorders>
              <w:top w:val="nil"/>
              <w:left w:val="nil"/>
              <w:bottom w:val="single" w:sz="4" w:space="0" w:color="auto"/>
              <w:right w:val="single" w:sz="4" w:space="0" w:color="auto"/>
            </w:tcBorders>
            <w:vAlign w:val="center"/>
          </w:tcPr>
          <w:p w:rsidR="004E3174" w:rsidRDefault="004E3174" w:rsidP="00FF4F47">
            <w:pPr>
              <w:rPr>
                <w:rFonts w:ascii="宋体" w:hAnsi="宋体" w:cs="Arial"/>
                <w:color w:val="000000"/>
                <w:sz w:val="15"/>
                <w:szCs w:val="15"/>
              </w:rPr>
            </w:pPr>
            <w:r>
              <w:rPr>
                <w:rFonts w:ascii="宋体" w:hAnsi="宋体" w:cs="Arial" w:hint="eastAsia"/>
                <w:color w:val="000000"/>
                <w:sz w:val="15"/>
                <w:szCs w:val="15"/>
              </w:rPr>
              <w:t>农林水支出</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hint="eastAsia"/>
                <w:color w:val="000000"/>
                <w:sz w:val="15"/>
                <w:szCs w:val="15"/>
              </w:rPr>
              <w:t>10893899.9</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6,848,000.49</w:t>
            </w: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4,045,899.41</w:t>
            </w: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FF4F47">
            <w:pPr>
              <w:rPr>
                <w:rFonts w:ascii="宋体" w:hAnsi="宋体" w:cs="Arial"/>
                <w:color w:val="000000"/>
                <w:sz w:val="15"/>
                <w:szCs w:val="15"/>
              </w:rPr>
            </w:pPr>
            <w:r>
              <w:rPr>
                <w:rFonts w:ascii="宋体" w:hAnsi="宋体" w:cs="Arial" w:hint="eastAsia"/>
                <w:color w:val="000000"/>
                <w:sz w:val="15"/>
                <w:szCs w:val="15"/>
              </w:rPr>
              <w:t>21302</w:t>
            </w:r>
          </w:p>
        </w:tc>
        <w:tc>
          <w:tcPr>
            <w:tcW w:w="2965" w:type="dxa"/>
            <w:tcBorders>
              <w:top w:val="nil"/>
              <w:left w:val="nil"/>
              <w:bottom w:val="single" w:sz="4" w:space="0" w:color="auto"/>
              <w:right w:val="single" w:sz="4" w:space="0" w:color="auto"/>
            </w:tcBorders>
            <w:vAlign w:val="center"/>
          </w:tcPr>
          <w:p w:rsidR="004E3174" w:rsidRDefault="004E3174" w:rsidP="00FF4F47">
            <w:pPr>
              <w:rPr>
                <w:rFonts w:ascii="宋体" w:hAnsi="宋体" w:cs="Arial"/>
                <w:color w:val="000000"/>
                <w:sz w:val="15"/>
                <w:szCs w:val="15"/>
              </w:rPr>
            </w:pPr>
            <w:r>
              <w:rPr>
                <w:rFonts w:ascii="宋体" w:hAnsi="宋体" w:cs="Arial" w:hint="eastAsia"/>
                <w:color w:val="000000"/>
                <w:sz w:val="15"/>
                <w:szCs w:val="15"/>
              </w:rPr>
              <w:t>林业</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hint="eastAsia"/>
                <w:color w:val="000000"/>
                <w:sz w:val="15"/>
                <w:szCs w:val="15"/>
              </w:rPr>
              <w:t>10893899.9</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6,848,000.49</w:t>
            </w: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4,045,899.41</w:t>
            </w:r>
          </w:p>
        </w:tc>
      </w:tr>
      <w:tr w:rsidR="004E3174" w:rsidRPr="004E3174" w:rsidTr="002A08DA">
        <w:trPr>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FF4F47">
            <w:pPr>
              <w:rPr>
                <w:rFonts w:ascii="宋体" w:hAnsi="宋体" w:cs="Arial"/>
                <w:color w:val="000000"/>
                <w:sz w:val="15"/>
                <w:szCs w:val="15"/>
              </w:rPr>
            </w:pPr>
            <w:r>
              <w:rPr>
                <w:rFonts w:ascii="宋体" w:hAnsi="宋体" w:cs="Arial" w:hint="eastAsia"/>
                <w:color w:val="000000"/>
                <w:sz w:val="15"/>
                <w:szCs w:val="15"/>
              </w:rPr>
              <w:t>2130201</w:t>
            </w:r>
          </w:p>
        </w:tc>
        <w:tc>
          <w:tcPr>
            <w:tcW w:w="2965" w:type="dxa"/>
            <w:tcBorders>
              <w:top w:val="nil"/>
              <w:left w:val="nil"/>
              <w:bottom w:val="single" w:sz="4" w:space="0" w:color="auto"/>
              <w:right w:val="single" w:sz="4" w:space="0" w:color="auto"/>
            </w:tcBorders>
            <w:vAlign w:val="center"/>
          </w:tcPr>
          <w:p w:rsidR="004E3174" w:rsidRDefault="004E3174" w:rsidP="00FF4F47">
            <w:pPr>
              <w:rPr>
                <w:rFonts w:ascii="宋体" w:hAnsi="宋体" w:cs="Arial"/>
                <w:color w:val="000000"/>
                <w:sz w:val="15"/>
                <w:szCs w:val="15"/>
              </w:rPr>
            </w:pPr>
            <w:r>
              <w:rPr>
                <w:rFonts w:ascii="宋体" w:hAnsi="宋体" w:cs="Arial" w:hint="eastAsia"/>
                <w:color w:val="000000"/>
                <w:sz w:val="15"/>
                <w:szCs w:val="15"/>
              </w:rPr>
              <w:t xml:space="preserve">  行政运行</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5,056,281.55</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5,056,281.55</w:t>
            </w: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p>
        </w:tc>
        <w:tc>
          <w:tcPr>
            <w:tcW w:w="1450" w:type="dxa"/>
            <w:vAlign w:val="center"/>
          </w:tcPr>
          <w:p w:rsidR="004E3174" w:rsidRPr="004E3174" w:rsidRDefault="004E3174">
            <w:pPr>
              <w:jc w:val="right"/>
              <w:rPr>
                <w:rFonts w:ascii="宋体" w:hAnsi="宋体" w:cs="Arial"/>
                <w:color w:val="000000"/>
                <w:sz w:val="15"/>
                <w:szCs w:val="15"/>
              </w:rPr>
            </w:pPr>
          </w:p>
        </w:tc>
      </w:tr>
      <w:tr w:rsidR="004E3174" w:rsidRPr="004E3174" w:rsidTr="002A08DA">
        <w:trPr>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3D640E">
            <w:pPr>
              <w:rPr>
                <w:rFonts w:ascii="宋体" w:hAnsi="宋体" w:cs="Arial"/>
                <w:color w:val="000000"/>
                <w:sz w:val="15"/>
                <w:szCs w:val="15"/>
              </w:rPr>
            </w:pPr>
            <w:r>
              <w:rPr>
                <w:rFonts w:ascii="宋体" w:hAnsi="宋体" w:cs="Arial" w:hint="eastAsia"/>
                <w:color w:val="000000"/>
                <w:sz w:val="15"/>
                <w:szCs w:val="15"/>
              </w:rPr>
              <w:t>2130204</w:t>
            </w:r>
          </w:p>
        </w:tc>
        <w:tc>
          <w:tcPr>
            <w:tcW w:w="2965" w:type="dxa"/>
            <w:tcBorders>
              <w:top w:val="nil"/>
              <w:left w:val="nil"/>
              <w:bottom w:val="single" w:sz="4" w:space="0" w:color="auto"/>
              <w:right w:val="single" w:sz="4" w:space="0" w:color="auto"/>
            </w:tcBorders>
            <w:vAlign w:val="center"/>
          </w:tcPr>
          <w:p w:rsidR="004E3174" w:rsidRDefault="004E3174" w:rsidP="003D640E">
            <w:pPr>
              <w:rPr>
                <w:rFonts w:ascii="宋体" w:hAnsi="宋体" w:cs="Arial"/>
                <w:color w:val="000000"/>
                <w:sz w:val="15"/>
                <w:szCs w:val="15"/>
              </w:rPr>
            </w:pPr>
            <w:r>
              <w:rPr>
                <w:rFonts w:ascii="宋体" w:hAnsi="宋体" w:cs="Arial" w:hint="eastAsia"/>
                <w:color w:val="000000"/>
                <w:sz w:val="15"/>
                <w:szCs w:val="15"/>
              </w:rPr>
              <w:t xml:space="preserve">  林业事业机构</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7,953.26</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7,953.26</w:t>
            </w: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p>
        </w:tc>
        <w:tc>
          <w:tcPr>
            <w:tcW w:w="1450" w:type="dxa"/>
            <w:vAlign w:val="center"/>
          </w:tcPr>
          <w:p w:rsidR="004E3174" w:rsidRPr="004E3174" w:rsidRDefault="004E3174">
            <w:pPr>
              <w:jc w:val="right"/>
              <w:rPr>
                <w:rFonts w:ascii="宋体" w:hAnsi="宋体" w:cs="Arial"/>
                <w:color w:val="000000"/>
                <w:sz w:val="15"/>
                <w:szCs w:val="15"/>
              </w:rPr>
            </w:pPr>
          </w:p>
        </w:tc>
      </w:tr>
      <w:tr w:rsidR="004E3174" w:rsidRPr="004E3174" w:rsidTr="002A08DA">
        <w:trPr>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630E70">
            <w:pPr>
              <w:spacing w:line="240" w:lineRule="exact"/>
              <w:rPr>
                <w:rFonts w:ascii="宋体" w:hAnsi="宋体" w:cs="Arial" w:hint="eastAsia"/>
                <w:color w:val="000000"/>
                <w:sz w:val="15"/>
                <w:szCs w:val="15"/>
              </w:rPr>
            </w:pPr>
            <w:r>
              <w:rPr>
                <w:rFonts w:ascii="宋体" w:hAnsi="宋体" w:cs="Arial" w:hint="eastAsia"/>
                <w:color w:val="000000"/>
                <w:sz w:val="15"/>
                <w:szCs w:val="15"/>
              </w:rPr>
              <w:t>2130205</w:t>
            </w:r>
          </w:p>
        </w:tc>
        <w:tc>
          <w:tcPr>
            <w:tcW w:w="2965" w:type="dxa"/>
            <w:tcBorders>
              <w:top w:val="nil"/>
              <w:left w:val="nil"/>
              <w:bottom w:val="single" w:sz="4" w:space="0" w:color="auto"/>
              <w:right w:val="single" w:sz="4" w:space="0" w:color="auto"/>
            </w:tcBorders>
            <w:vAlign w:val="center"/>
          </w:tcPr>
          <w:p w:rsidR="004E3174" w:rsidRDefault="004E3174" w:rsidP="00630E70">
            <w:pPr>
              <w:spacing w:line="240" w:lineRule="exact"/>
              <w:jc w:val="left"/>
              <w:rPr>
                <w:rFonts w:ascii="宋体" w:hAnsi="宋体" w:cs="Arial" w:hint="eastAsia"/>
                <w:color w:val="000000"/>
                <w:sz w:val="15"/>
                <w:szCs w:val="15"/>
              </w:rPr>
            </w:pPr>
            <w:r>
              <w:rPr>
                <w:rFonts w:ascii="宋体" w:hAnsi="宋体" w:cs="Arial" w:hint="eastAsia"/>
                <w:color w:val="000000"/>
                <w:sz w:val="15"/>
                <w:szCs w:val="15"/>
              </w:rPr>
              <w:t>森林培育</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r>
              <w:rPr>
                <w:rFonts w:ascii="宋体" w:hAnsi="宋体" w:cs="Arial" w:hint="eastAsia"/>
                <w:color w:val="000000"/>
                <w:sz w:val="15"/>
                <w:szCs w:val="15"/>
              </w:rPr>
              <w:t>10000</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10,000.00</w:t>
            </w:r>
          </w:p>
        </w:tc>
        <w:tc>
          <w:tcPr>
            <w:tcW w:w="1450" w:type="dxa"/>
            <w:vAlign w:val="center"/>
          </w:tcPr>
          <w:p w:rsidR="004E3174" w:rsidRPr="004E3174" w:rsidRDefault="004E3174">
            <w:pPr>
              <w:jc w:val="right"/>
              <w:rPr>
                <w:rFonts w:ascii="宋体" w:hAnsi="宋体" w:cs="Arial"/>
                <w:color w:val="000000"/>
                <w:sz w:val="15"/>
                <w:szCs w:val="15"/>
              </w:rPr>
            </w:pPr>
          </w:p>
        </w:tc>
      </w:tr>
      <w:tr w:rsidR="004E3174" w:rsidRPr="004E3174" w:rsidTr="002A08DA">
        <w:trPr>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EC3672">
            <w:pPr>
              <w:rPr>
                <w:rFonts w:ascii="宋体" w:hAnsi="宋体" w:cs="Arial"/>
                <w:color w:val="000000"/>
                <w:sz w:val="15"/>
                <w:szCs w:val="15"/>
              </w:rPr>
            </w:pPr>
            <w:r>
              <w:rPr>
                <w:rFonts w:ascii="宋体" w:hAnsi="宋体" w:cs="Arial" w:hint="eastAsia"/>
                <w:color w:val="000000"/>
                <w:sz w:val="15"/>
                <w:szCs w:val="15"/>
              </w:rPr>
              <w:t>2130299</w:t>
            </w:r>
          </w:p>
        </w:tc>
        <w:tc>
          <w:tcPr>
            <w:tcW w:w="2965" w:type="dxa"/>
            <w:tcBorders>
              <w:top w:val="nil"/>
              <w:left w:val="nil"/>
              <w:bottom w:val="single" w:sz="4" w:space="0" w:color="auto"/>
              <w:right w:val="single" w:sz="4" w:space="0" w:color="auto"/>
            </w:tcBorders>
            <w:vAlign w:val="center"/>
          </w:tcPr>
          <w:p w:rsidR="004E3174" w:rsidRDefault="004E3174" w:rsidP="00EC3672">
            <w:pPr>
              <w:rPr>
                <w:rFonts w:ascii="宋体" w:hAnsi="宋体" w:cs="Arial"/>
                <w:color w:val="000000"/>
                <w:sz w:val="15"/>
                <w:szCs w:val="15"/>
              </w:rPr>
            </w:pPr>
            <w:r>
              <w:rPr>
                <w:rFonts w:ascii="宋体" w:hAnsi="宋体" w:cs="Arial" w:hint="eastAsia"/>
                <w:color w:val="000000"/>
                <w:sz w:val="15"/>
                <w:szCs w:val="15"/>
              </w:rPr>
              <w:t xml:space="preserve">  其他林业支出</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5,819,665.09</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1,783,765.68</w:t>
            </w: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4,035,899.41</w:t>
            </w:r>
          </w:p>
        </w:tc>
        <w:tc>
          <w:tcPr>
            <w:tcW w:w="1450" w:type="dxa"/>
            <w:vAlign w:val="center"/>
          </w:tcPr>
          <w:p w:rsidR="004E3174" w:rsidRPr="004E3174" w:rsidRDefault="004E3174">
            <w:pPr>
              <w:jc w:val="right"/>
              <w:rPr>
                <w:rFonts w:ascii="宋体" w:hAnsi="宋体" w:cs="Arial"/>
                <w:color w:val="000000"/>
                <w:sz w:val="15"/>
                <w:szCs w:val="15"/>
              </w:rPr>
            </w:pPr>
          </w:p>
        </w:tc>
      </w:tr>
      <w:tr w:rsidR="004E3174" w:rsidRPr="004E3174" w:rsidTr="002A08DA">
        <w:trPr>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630E70">
            <w:pPr>
              <w:spacing w:line="240" w:lineRule="exact"/>
              <w:rPr>
                <w:rFonts w:ascii="宋体" w:hAnsi="宋体" w:cs="Arial"/>
                <w:color w:val="000000"/>
                <w:sz w:val="15"/>
                <w:szCs w:val="15"/>
              </w:rPr>
            </w:pPr>
            <w:r>
              <w:rPr>
                <w:rFonts w:ascii="宋体" w:hAnsi="宋体" w:cs="Arial" w:hint="eastAsia"/>
                <w:color w:val="000000"/>
                <w:sz w:val="15"/>
                <w:szCs w:val="15"/>
              </w:rPr>
              <w:t>214</w:t>
            </w:r>
          </w:p>
        </w:tc>
        <w:tc>
          <w:tcPr>
            <w:tcW w:w="2965" w:type="dxa"/>
            <w:tcBorders>
              <w:top w:val="nil"/>
              <w:left w:val="nil"/>
              <w:bottom w:val="single" w:sz="4" w:space="0" w:color="auto"/>
              <w:right w:val="single" w:sz="4" w:space="0" w:color="auto"/>
            </w:tcBorders>
            <w:vAlign w:val="center"/>
          </w:tcPr>
          <w:p w:rsidR="004E3174" w:rsidRDefault="004E3174" w:rsidP="00630E70">
            <w:pPr>
              <w:spacing w:line="240" w:lineRule="exact"/>
              <w:jc w:val="left"/>
              <w:rPr>
                <w:rFonts w:ascii="宋体" w:hAnsi="宋体" w:cs="Arial"/>
                <w:color w:val="000000"/>
                <w:sz w:val="15"/>
                <w:szCs w:val="15"/>
              </w:rPr>
            </w:pPr>
            <w:r>
              <w:rPr>
                <w:rFonts w:ascii="宋体" w:hAnsi="宋体" w:cs="Arial" w:hint="eastAsia"/>
                <w:color w:val="000000"/>
                <w:sz w:val="15"/>
                <w:szCs w:val="15"/>
              </w:rPr>
              <w:t>交通运输支出</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hint="eastAsia"/>
                <w:color w:val="000000"/>
                <w:sz w:val="15"/>
                <w:szCs w:val="15"/>
              </w:rPr>
            </w:pPr>
            <w:r>
              <w:rPr>
                <w:rFonts w:ascii="宋体" w:hAnsi="宋体" w:cs="Arial" w:hint="eastAsia"/>
                <w:color w:val="000000"/>
                <w:sz w:val="15"/>
                <w:szCs w:val="15"/>
              </w:rPr>
              <w:t>30000</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hint="eastAsia"/>
                <w:color w:val="000000"/>
                <w:sz w:val="15"/>
                <w:szCs w:val="15"/>
              </w:rPr>
            </w:pPr>
          </w:p>
        </w:tc>
        <w:tc>
          <w:tcPr>
            <w:tcW w:w="2867"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hint="eastAsia"/>
                <w:color w:val="000000"/>
                <w:sz w:val="15"/>
                <w:szCs w:val="15"/>
              </w:rPr>
            </w:pPr>
            <w:r>
              <w:rPr>
                <w:rFonts w:ascii="宋体" w:hAnsi="宋体" w:cs="Arial" w:hint="eastAsia"/>
                <w:color w:val="000000"/>
                <w:sz w:val="15"/>
                <w:szCs w:val="15"/>
              </w:rPr>
              <w:t>30000</w:t>
            </w:r>
          </w:p>
        </w:tc>
        <w:tc>
          <w:tcPr>
            <w:tcW w:w="1450" w:type="dxa"/>
            <w:vAlign w:val="center"/>
          </w:tcPr>
          <w:p w:rsidR="004E3174" w:rsidRPr="004E3174" w:rsidRDefault="004E3174" w:rsidP="004E3174">
            <w:pPr>
              <w:ind w:right="440"/>
              <w:rPr>
                <w:rFonts w:ascii="宋体" w:hAnsi="宋体" w:cs="Arial"/>
                <w:color w:val="000000"/>
                <w:sz w:val="15"/>
                <w:szCs w:val="15"/>
              </w:rPr>
            </w:pP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630E70">
            <w:pPr>
              <w:spacing w:line="240" w:lineRule="exact"/>
              <w:rPr>
                <w:rFonts w:ascii="宋体" w:hAnsi="宋体" w:cs="Arial"/>
                <w:color w:val="000000"/>
                <w:sz w:val="15"/>
                <w:szCs w:val="15"/>
              </w:rPr>
            </w:pPr>
            <w:r>
              <w:rPr>
                <w:rFonts w:ascii="宋体" w:hAnsi="宋体" w:cs="Arial" w:hint="eastAsia"/>
                <w:color w:val="000000"/>
                <w:sz w:val="15"/>
                <w:szCs w:val="15"/>
              </w:rPr>
              <w:t>2140499</w:t>
            </w:r>
          </w:p>
        </w:tc>
        <w:tc>
          <w:tcPr>
            <w:tcW w:w="2965" w:type="dxa"/>
            <w:tcBorders>
              <w:top w:val="nil"/>
              <w:left w:val="nil"/>
              <w:bottom w:val="single" w:sz="4" w:space="0" w:color="auto"/>
              <w:right w:val="single" w:sz="4" w:space="0" w:color="auto"/>
            </w:tcBorders>
            <w:vAlign w:val="center"/>
          </w:tcPr>
          <w:p w:rsidR="004E3174" w:rsidRDefault="004E3174" w:rsidP="00630E70">
            <w:pPr>
              <w:spacing w:line="240" w:lineRule="exact"/>
              <w:jc w:val="left"/>
              <w:rPr>
                <w:rFonts w:ascii="宋体" w:hAnsi="宋体" w:cs="Arial"/>
                <w:color w:val="000000"/>
                <w:sz w:val="15"/>
                <w:szCs w:val="15"/>
              </w:rPr>
            </w:pPr>
            <w:r>
              <w:rPr>
                <w:rFonts w:ascii="宋体" w:hAnsi="宋体" w:cs="Arial" w:hint="eastAsia"/>
                <w:color w:val="000000"/>
                <w:sz w:val="15"/>
                <w:szCs w:val="15"/>
              </w:rPr>
              <w:t>石油价格改革补贴其他支出</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r>
              <w:rPr>
                <w:rFonts w:ascii="宋体" w:hAnsi="宋体" w:cs="Arial" w:hint="eastAsia"/>
                <w:color w:val="000000"/>
                <w:sz w:val="15"/>
                <w:szCs w:val="15"/>
              </w:rPr>
              <w:t>30000</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p>
        </w:tc>
        <w:tc>
          <w:tcPr>
            <w:tcW w:w="2867"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r>
              <w:rPr>
                <w:rFonts w:ascii="宋体" w:hAnsi="宋体" w:cs="Arial" w:hint="eastAsia"/>
                <w:color w:val="000000"/>
                <w:sz w:val="15"/>
                <w:szCs w:val="15"/>
              </w:rPr>
              <w:t>30000</w:t>
            </w:r>
          </w:p>
        </w:tc>
      </w:tr>
      <w:tr w:rsidR="004E3174" w:rsidRPr="004E3174" w:rsidTr="002A08DA">
        <w:trPr>
          <w:gridAfter w:val="1"/>
          <w:wAfter w:w="1450" w:type="dxa"/>
          <w:trHeight w:val="363"/>
        </w:trPr>
        <w:tc>
          <w:tcPr>
            <w:tcW w:w="1398" w:type="dxa"/>
            <w:tcBorders>
              <w:top w:val="nil"/>
              <w:left w:val="single" w:sz="4" w:space="0" w:color="auto"/>
              <w:bottom w:val="single" w:sz="4" w:space="0" w:color="auto"/>
              <w:right w:val="single" w:sz="4" w:space="0" w:color="auto"/>
            </w:tcBorders>
            <w:vAlign w:val="center"/>
          </w:tcPr>
          <w:p w:rsidR="004E3174" w:rsidRDefault="004E3174" w:rsidP="00783E42">
            <w:pPr>
              <w:rPr>
                <w:rFonts w:ascii="宋体" w:hAnsi="宋体" w:cs="Arial"/>
                <w:color w:val="000000"/>
                <w:sz w:val="15"/>
                <w:szCs w:val="15"/>
              </w:rPr>
            </w:pPr>
            <w:r>
              <w:rPr>
                <w:rFonts w:ascii="宋体" w:hAnsi="宋体" w:cs="Arial" w:hint="eastAsia"/>
                <w:color w:val="000000"/>
                <w:sz w:val="15"/>
                <w:szCs w:val="15"/>
              </w:rPr>
              <w:t>221</w:t>
            </w:r>
          </w:p>
        </w:tc>
        <w:tc>
          <w:tcPr>
            <w:tcW w:w="2965" w:type="dxa"/>
            <w:tcBorders>
              <w:top w:val="nil"/>
              <w:left w:val="nil"/>
              <w:bottom w:val="single" w:sz="4" w:space="0" w:color="auto"/>
              <w:right w:val="single" w:sz="4" w:space="0" w:color="auto"/>
            </w:tcBorders>
            <w:vAlign w:val="center"/>
          </w:tcPr>
          <w:p w:rsidR="004E3174" w:rsidRDefault="004E3174" w:rsidP="00783E42">
            <w:pPr>
              <w:rPr>
                <w:rFonts w:ascii="宋体" w:hAnsi="宋体" w:cs="Arial"/>
                <w:color w:val="000000"/>
                <w:sz w:val="15"/>
                <w:szCs w:val="15"/>
              </w:rPr>
            </w:pPr>
            <w:r>
              <w:rPr>
                <w:rFonts w:ascii="宋体" w:hAnsi="宋体" w:cs="Arial" w:hint="eastAsia"/>
                <w:color w:val="000000"/>
                <w:sz w:val="15"/>
                <w:szCs w:val="15"/>
              </w:rPr>
              <w:t>住房保障支出</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509,798.76</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509,798.76</w:t>
            </w:r>
          </w:p>
        </w:tc>
        <w:tc>
          <w:tcPr>
            <w:tcW w:w="2867"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p>
        </w:tc>
      </w:tr>
      <w:tr w:rsidR="004E3174" w:rsidRPr="004E3174" w:rsidTr="002A08DA">
        <w:trPr>
          <w:gridAfter w:val="1"/>
          <w:wAfter w:w="1450" w:type="dxa"/>
          <w:trHeight w:val="319"/>
        </w:trPr>
        <w:tc>
          <w:tcPr>
            <w:tcW w:w="1398" w:type="dxa"/>
            <w:tcBorders>
              <w:top w:val="nil"/>
              <w:left w:val="single" w:sz="4" w:space="0" w:color="auto"/>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2210201</w:t>
            </w:r>
          </w:p>
        </w:tc>
        <w:tc>
          <w:tcPr>
            <w:tcW w:w="2965" w:type="dxa"/>
            <w:tcBorders>
              <w:top w:val="nil"/>
              <w:left w:val="nil"/>
              <w:bottom w:val="single" w:sz="4" w:space="0" w:color="auto"/>
              <w:right w:val="single" w:sz="4" w:space="0" w:color="auto"/>
            </w:tcBorders>
            <w:vAlign w:val="center"/>
          </w:tcPr>
          <w:p w:rsidR="004E3174" w:rsidRDefault="004E3174">
            <w:pPr>
              <w:rPr>
                <w:rFonts w:ascii="宋体" w:hAnsi="宋体" w:cs="Arial"/>
                <w:color w:val="000000"/>
                <w:sz w:val="15"/>
                <w:szCs w:val="15"/>
              </w:rPr>
            </w:pPr>
            <w:r>
              <w:rPr>
                <w:rFonts w:ascii="宋体" w:hAnsi="宋体" w:cs="Arial" w:hint="eastAsia"/>
                <w:color w:val="000000"/>
                <w:sz w:val="15"/>
                <w:szCs w:val="15"/>
              </w:rPr>
              <w:t xml:space="preserve">  住房公积金</w:t>
            </w:r>
          </w:p>
        </w:tc>
        <w:tc>
          <w:tcPr>
            <w:tcW w:w="2835" w:type="dxa"/>
            <w:tcBorders>
              <w:top w:val="nil"/>
              <w:left w:val="nil"/>
              <w:bottom w:val="single" w:sz="4" w:space="0" w:color="auto"/>
              <w:right w:val="single" w:sz="4" w:space="0" w:color="auto"/>
            </w:tcBorders>
            <w:vAlign w:val="center"/>
          </w:tcPr>
          <w:p w:rsid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509,798.76</w:t>
            </w:r>
          </w:p>
        </w:tc>
        <w:tc>
          <w:tcPr>
            <w:tcW w:w="2835" w:type="dxa"/>
            <w:tcBorders>
              <w:top w:val="nil"/>
              <w:left w:val="nil"/>
              <w:bottom w:val="single" w:sz="4" w:space="0" w:color="auto"/>
              <w:right w:val="single" w:sz="4" w:space="0" w:color="auto"/>
            </w:tcBorders>
          </w:tcPr>
          <w:p w:rsidR="004E3174" w:rsidRPr="004E3174" w:rsidRDefault="004E3174" w:rsidP="004E3174">
            <w:pPr>
              <w:jc w:val="center"/>
              <w:rPr>
                <w:rFonts w:ascii="宋体" w:hAnsi="宋体" w:cs="Arial"/>
                <w:color w:val="000000"/>
                <w:sz w:val="15"/>
                <w:szCs w:val="15"/>
              </w:rPr>
            </w:pPr>
            <w:r w:rsidRPr="004E3174">
              <w:rPr>
                <w:rFonts w:ascii="宋体" w:hAnsi="宋体" w:cs="Arial"/>
                <w:color w:val="000000"/>
                <w:sz w:val="15"/>
                <w:szCs w:val="15"/>
              </w:rPr>
              <w:t>509,798.76</w:t>
            </w:r>
          </w:p>
        </w:tc>
        <w:tc>
          <w:tcPr>
            <w:tcW w:w="2867" w:type="dxa"/>
            <w:tcBorders>
              <w:top w:val="nil"/>
              <w:left w:val="nil"/>
              <w:bottom w:val="single" w:sz="4" w:space="0" w:color="auto"/>
              <w:right w:val="single" w:sz="4" w:space="0" w:color="auto"/>
            </w:tcBorders>
            <w:vAlign w:val="center"/>
          </w:tcPr>
          <w:p w:rsidR="004E3174" w:rsidRPr="004E3174" w:rsidRDefault="004E3174" w:rsidP="004E3174">
            <w:pPr>
              <w:widowControl/>
              <w:jc w:val="center"/>
              <w:rPr>
                <w:rFonts w:ascii="宋体" w:hAnsi="宋体" w:cs="Arial"/>
                <w:color w:val="000000"/>
                <w:sz w:val="15"/>
                <w:szCs w:val="15"/>
              </w:rPr>
            </w:pPr>
          </w:p>
        </w:tc>
      </w:tr>
      <w:tr w:rsidR="004E3174">
        <w:trPr>
          <w:gridAfter w:val="1"/>
          <w:wAfter w:w="1450" w:type="dxa"/>
          <w:trHeight w:val="372"/>
        </w:trPr>
        <w:tc>
          <w:tcPr>
            <w:tcW w:w="12900" w:type="dxa"/>
            <w:gridSpan w:val="5"/>
            <w:tcBorders>
              <w:top w:val="single" w:sz="4" w:space="0" w:color="auto"/>
              <w:left w:val="nil"/>
              <w:bottom w:val="nil"/>
              <w:right w:val="nil"/>
            </w:tcBorders>
            <w:vAlign w:val="center"/>
          </w:tcPr>
          <w:p w:rsidR="004E3174" w:rsidRDefault="004E3174">
            <w:pPr>
              <w:widowControl/>
              <w:jc w:val="left"/>
              <w:rPr>
                <w:rFonts w:ascii="宋体" w:hAnsi="宋体" w:cs="宋体"/>
                <w:kern w:val="0"/>
                <w:sz w:val="15"/>
                <w:szCs w:val="15"/>
              </w:rPr>
            </w:pPr>
            <w:r>
              <w:rPr>
                <w:rFonts w:ascii="宋体" w:hAnsi="宋体" w:cs="宋体" w:hint="eastAsia"/>
                <w:kern w:val="0"/>
                <w:sz w:val="15"/>
                <w:szCs w:val="15"/>
              </w:rPr>
              <w:t>注：本表反映部门本年度一般预算财政拨款实际支出情况。</w:t>
            </w:r>
          </w:p>
        </w:tc>
      </w:tr>
      <w:tr w:rsidR="004E3174">
        <w:trPr>
          <w:gridAfter w:val="1"/>
          <w:wAfter w:w="1450" w:type="dxa"/>
          <w:trHeight w:val="335"/>
        </w:trPr>
        <w:tc>
          <w:tcPr>
            <w:tcW w:w="12900" w:type="dxa"/>
            <w:gridSpan w:val="5"/>
            <w:tcBorders>
              <w:top w:val="nil"/>
              <w:left w:val="nil"/>
              <w:bottom w:val="nil"/>
              <w:right w:val="nil"/>
            </w:tcBorders>
            <w:vAlign w:val="center"/>
          </w:tcPr>
          <w:p w:rsidR="004E3174" w:rsidRDefault="004E3174">
            <w:pPr>
              <w:widowControl/>
              <w:jc w:val="left"/>
              <w:rPr>
                <w:rFonts w:ascii="宋体" w:hAnsi="宋体" w:cs="宋体"/>
                <w:kern w:val="0"/>
                <w:sz w:val="15"/>
                <w:szCs w:val="15"/>
              </w:rPr>
            </w:pPr>
            <w:r>
              <w:rPr>
                <w:rFonts w:ascii="宋体" w:hAnsi="宋体" w:cs="宋体" w:hint="eastAsia"/>
                <w:kern w:val="0"/>
                <w:sz w:val="15"/>
                <w:szCs w:val="15"/>
              </w:rPr>
              <w:t xml:space="preserve">    1栏=（2+3）栏。</w:t>
            </w:r>
          </w:p>
        </w:tc>
      </w:tr>
    </w:tbl>
    <w:p w:rsidR="00E34CBC" w:rsidRDefault="00E34CBC">
      <w:pPr>
        <w:tabs>
          <w:tab w:val="left" w:pos="7560"/>
        </w:tabs>
        <w:spacing w:line="400" w:lineRule="exact"/>
        <w:jc w:val="center"/>
        <w:rPr>
          <w:rFonts w:eastAsia="黑体"/>
          <w:sz w:val="28"/>
          <w:szCs w:val="28"/>
        </w:rPr>
      </w:pPr>
    </w:p>
    <w:p w:rsidR="00E34CBC" w:rsidRDefault="00985694">
      <w:pPr>
        <w:tabs>
          <w:tab w:val="left" w:pos="7560"/>
        </w:tabs>
        <w:spacing w:line="400" w:lineRule="exact"/>
        <w:jc w:val="center"/>
        <w:rPr>
          <w:rFonts w:ascii="黑体" w:eastAsia="黑体"/>
          <w:sz w:val="28"/>
          <w:szCs w:val="28"/>
        </w:rPr>
      </w:pPr>
      <w:r>
        <w:rPr>
          <w:rFonts w:eastAsia="黑体"/>
          <w:sz w:val="28"/>
          <w:szCs w:val="28"/>
        </w:rPr>
        <w:t>20</w:t>
      </w:r>
      <w:r>
        <w:rPr>
          <w:rFonts w:ascii="黑体" w:eastAsia="黑体" w:hint="eastAsia"/>
          <w:sz w:val="28"/>
          <w:szCs w:val="28"/>
        </w:rPr>
        <w:t>1</w:t>
      </w:r>
      <w:r w:rsidR="00640672">
        <w:rPr>
          <w:rFonts w:ascii="黑体" w:eastAsia="黑体" w:hint="eastAsia"/>
          <w:sz w:val="28"/>
          <w:szCs w:val="28"/>
        </w:rPr>
        <w:t>5</w:t>
      </w:r>
      <w:r>
        <w:rPr>
          <w:rFonts w:ascii="黑体" w:eastAsia="黑体" w:hint="eastAsia"/>
          <w:sz w:val="28"/>
          <w:szCs w:val="28"/>
        </w:rPr>
        <w:t>年度政府性基金预算收入支出决算表</w:t>
      </w:r>
    </w:p>
    <w:p w:rsidR="00E34CBC" w:rsidRDefault="00985694">
      <w:pPr>
        <w:tabs>
          <w:tab w:val="left" w:pos="7560"/>
        </w:tabs>
        <w:spacing w:line="200" w:lineRule="exact"/>
        <w:ind w:right="324"/>
        <w:jc w:val="right"/>
        <w:rPr>
          <w:sz w:val="15"/>
          <w:szCs w:val="15"/>
        </w:rPr>
      </w:pPr>
      <w:r>
        <w:rPr>
          <w:rFonts w:hAnsi="宋体"/>
          <w:sz w:val="15"/>
          <w:szCs w:val="15"/>
        </w:rPr>
        <w:t>公开</w:t>
      </w:r>
      <w:r>
        <w:rPr>
          <w:rFonts w:hint="eastAsia"/>
          <w:sz w:val="15"/>
          <w:szCs w:val="15"/>
        </w:rPr>
        <w:t>11</w:t>
      </w:r>
      <w:r>
        <w:rPr>
          <w:rFonts w:hAnsi="宋体"/>
          <w:sz w:val="15"/>
          <w:szCs w:val="15"/>
        </w:rPr>
        <w:t>表</w:t>
      </w:r>
    </w:p>
    <w:p w:rsidR="00E34CBC" w:rsidRDefault="00985694" w:rsidP="000705B6">
      <w:pPr>
        <w:tabs>
          <w:tab w:val="left" w:pos="7560"/>
        </w:tabs>
        <w:spacing w:line="200" w:lineRule="exact"/>
        <w:ind w:firstLineChars="300" w:firstLine="450"/>
        <w:rPr>
          <w:rFonts w:hAnsi="宋体"/>
          <w:sz w:val="15"/>
          <w:szCs w:val="15"/>
        </w:rPr>
      </w:pPr>
      <w:r>
        <w:rPr>
          <w:rFonts w:hAnsi="宋体"/>
          <w:sz w:val="15"/>
          <w:szCs w:val="15"/>
        </w:rPr>
        <w:t>部门：</w:t>
      </w:r>
      <w:r>
        <w:rPr>
          <w:rFonts w:hint="eastAsia"/>
          <w:sz w:val="15"/>
          <w:szCs w:val="15"/>
        </w:rPr>
        <w:t>鄂尔多斯市林业局（本级）</w:t>
      </w:r>
      <w:r w:rsidR="000705B6">
        <w:rPr>
          <w:rFonts w:hint="eastAsia"/>
          <w:sz w:val="15"/>
          <w:szCs w:val="15"/>
        </w:rPr>
        <w:t xml:space="preserve">                       </w:t>
      </w:r>
      <w:r>
        <w:rPr>
          <w:rFonts w:hAnsi="宋体"/>
          <w:sz w:val="15"/>
          <w:szCs w:val="15"/>
        </w:rPr>
        <w:t>单位：元</w:t>
      </w:r>
    </w:p>
    <w:tbl>
      <w:tblPr>
        <w:tblW w:w="13020" w:type="dxa"/>
        <w:tblInd w:w="423" w:type="dxa"/>
        <w:tblLayout w:type="fixed"/>
        <w:tblLook w:val="04A0"/>
      </w:tblPr>
      <w:tblGrid>
        <w:gridCol w:w="889"/>
        <w:gridCol w:w="289"/>
        <w:gridCol w:w="2357"/>
        <w:gridCol w:w="1330"/>
        <w:gridCol w:w="1055"/>
        <w:gridCol w:w="1745"/>
        <w:gridCol w:w="1785"/>
        <w:gridCol w:w="1853"/>
        <w:gridCol w:w="1717"/>
      </w:tblGrid>
      <w:tr w:rsidR="00E34CBC">
        <w:trPr>
          <w:trHeight w:val="439"/>
        </w:trPr>
        <w:tc>
          <w:tcPr>
            <w:tcW w:w="3535" w:type="dxa"/>
            <w:gridSpan w:val="3"/>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项目</w:t>
            </w:r>
          </w:p>
        </w:tc>
        <w:tc>
          <w:tcPr>
            <w:tcW w:w="1330" w:type="dxa"/>
            <w:vMerge w:val="restart"/>
            <w:tcBorders>
              <w:top w:val="single" w:sz="4" w:space="0" w:color="auto"/>
              <w:left w:val="single" w:sz="4" w:space="0" w:color="auto"/>
              <w:bottom w:val="single" w:sz="4" w:space="0" w:color="000000"/>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上年结转和结余</w:t>
            </w:r>
          </w:p>
        </w:tc>
        <w:tc>
          <w:tcPr>
            <w:tcW w:w="1055"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本年收入</w:t>
            </w:r>
          </w:p>
        </w:tc>
        <w:tc>
          <w:tcPr>
            <w:tcW w:w="5383" w:type="dxa"/>
            <w:gridSpan w:val="3"/>
            <w:tcBorders>
              <w:top w:val="single" w:sz="4" w:space="0" w:color="auto"/>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本年支出</w:t>
            </w:r>
          </w:p>
        </w:tc>
        <w:tc>
          <w:tcPr>
            <w:tcW w:w="1717"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年末结转和结余</w:t>
            </w:r>
          </w:p>
        </w:tc>
      </w:tr>
      <w:tr w:rsidR="00E34CBC">
        <w:trPr>
          <w:trHeight w:val="439"/>
        </w:trPr>
        <w:tc>
          <w:tcPr>
            <w:tcW w:w="1178" w:type="dxa"/>
            <w:gridSpan w:val="2"/>
            <w:tcBorders>
              <w:top w:val="nil"/>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科目编码</w:t>
            </w:r>
          </w:p>
        </w:tc>
        <w:tc>
          <w:tcPr>
            <w:tcW w:w="2357"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科目名称</w:t>
            </w:r>
          </w:p>
        </w:tc>
        <w:tc>
          <w:tcPr>
            <w:tcW w:w="1330" w:type="dxa"/>
            <w:vMerge/>
            <w:tcBorders>
              <w:top w:val="single" w:sz="4" w:space="0" w:color="auto"/>
              <w:left w:val="single" w:sz="4" w:space="0" w:color="auto"/>
              <w:bottom w:val="single" w:sz="4" w:space="0" w:color="000000"/>
              <w:right w:val="single" w:sz="4" w:space="0" w:color="auto"/>
            </w:tcBorders>
            <w:vAlign w:val="center"/>
          </w:tcPr>
          <w:p w:rsidR="00E34CBC" w:rsidRDefault="00E34CBC">
            <w:pPr>
              <w:widowControl/>
              <w:jc w:val="left"/>
              <w:rPr>
                <w:rFonts w:ascii="宋体" w:hAnsi="宋体" w:cs="宋体"/>
                <w:kern w:val="0"/>
                <w:sz w:val="15"/>
                <w:szCs w:val="15"/>
              </w:rPr>
            </w:pPr>
          </w:p>
        </w:tc>
        <w:tc>
          <w:tcPr>
            <w:tcW w:w="1055"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4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小计</w:t>
            </w:r>
          </w:p>
        </w:tc>
        <w:tc>
          <w:tcPr>
            <w:tcW w:w="178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基本支出</w:t>
            </w:r>
          </w:p>
        </w:tc>
        <w:tc>
          <w:tcPr>
            <w:tcW w:w="1853"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项目支出</w:t>
            </w:r>
          </w:p>
        </w:tc>
        <w:tc>
          <w:tcPr>
            <w:tcW w:w="1717"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r>
      <w:tr w:rsidR="00E34CBC">
        <w:trPr>
          <w:trHeight w:val="439"/>
        </w:trPr>
        <w:tc>
          <w:tcPr>
            <w:tcW w:w="3535" w:type="dxa"/>
            <w:gridSpan w:val="3"/>
            <w:tcBorders>
              <w:top w:val="single" w:sz="4" w:space="0" w:color="auto"/>
              <w:left w:val="single" w:sz="4" w:space="0" w:color="auto"/>
              <w:bottom w:val="single" w:sz="4" w:space="0" w:color="auto"/>
              <w:right w:val="single" w:sz="4" w:space="0" w:color="000000"/>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栏次</w:t>
            </w:r>
          </w:p>
        </w:tc>
        <w:tc>
          <w:tcPr>
            <w:tcW w:w="133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1</w:t>
            </w:r>
          </w:p>
        </w:tc>
        <w:tc>
          <w:tcPr>
            <w:tcW w:w="105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2</w:t>
            </w:r>
          </w:p>
        </w:tc>
        <w:tc>
          <w:tcPr>
            <w:tcW w:w="174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3</w:t>
            </w:r>
          </w:p>
        </w:tc>
        <w:tc>
          <w:tcPr>
            <w:tcW w:w="178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4</w:t>
            </w:r>
          </w:p>
        </w:tc>
        <w:tc>
          <w:tcPr>
            <w:tcW w:w="1853"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5</w:t>
            </w:r>
          </w:p>
        </w:tc>
        <w:tc>
          <w:tcPr>
            <w:tcW w:w="1717"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6</w:t>
            </w:r>
          </w:p>
        </w:tc>
      </w:tr>
      <w:tr w:rsidR="00E34CBC">
        <w:trPr>
          <w:trHeight w:val="439"/>
        </w:trPr>
        <w:tc>
          <w:tcPr>
            <w:tcW w:w="3535" w:type="dxa"/>
            <w:gridSpan w:val="3"/>
            <w:tcBorders>
              <w:top w:val="single" w:sz="4" w:space="0" w:color="auto"/>
              <w:left w:val="single" w:sz="4" w:space="0" w:color="auto"/>
              <w:bottom w:val="single" w:sz="4" w:space="0" w:color="auto"/>
              <w:right w:val="single" w:sz="4" w:space="0" w:color="000000"/>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合计</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4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853"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17"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E34CBC">
            <w:pPr>
              <w:rPr>
                <w:rFonts w:ascii="宋体" w:hAnsi="宋体" w:cs="Arial"/>
                <w:color w:val="000000"/>
                <w:sz w:val="15"/>
                <w:szCs w:val="15"/>
              </w:rPr>
            </w:pPr>
          </w:p>
        </w:tc>
        <w:tc>
          <w:tcPr>
            <w:tcW w:w="2646" w:type="dxa"/>
            <w:gridSpan w:val="2"/>
            <w:tcBorders>
              <w:top w:val="nil"/>
              <w:left w:val="nil"/>
              <w:bottom w:val="single" w:sz="4" w:space="0" w:color="auto"/>
              <w:right w:val="single" w:sz="4" w:space="0" w:color="auto"/>
            </w:tcBorders>
            <w:vAlign w:val="center"/>
          </w:tcPr>
          <w:p w:rsidR="00E34CBC" w:rsidRDefault="00E34CBC">
            <w:pPr>
              <w:rPr>
                <w:rFonts w:ascii="宋体" w:hAnsi="宋体" w:cs="Arial"/>
                <w:color w:val="000000"/>
                <w:sz w:val="15"/>
                <w:szCs w:val="15"/>
              </w:rPr>
            </w:pP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nil"/>
              <w:right w:val="nil"/>
            </w:tcBorders>
            <w:vAlign w:val="center"/>
          </w:tcPr>
          <w:p w:rsidR="00E34CBC" w:rsidRDefault="00E34CBC">
            <w:pPr>
              <w:widowControl/>
              <w:jc w:val="right"/>
              <w:rPr>
                <w:rFonts w:ascii="宋体" w:hAnsi="宋体" w:cs="宋体"/>
                <w:kern w:val="0"/>
                <w:sz w:val="15"/>
                <w:szCs w:val="15"/>
              </w:rPr>
            </w:pPr>
          </w:p>
        </w:tc>
        <w:tc>
          <w:tcPr>
            <w:tcW w:w="1745" w:type="dxa"/>
            <w:tcBorders>
              <w:top w:val="nil"/>
              <w:left w:val="single" w:sz="4" w:space="0" w:color="auto"/>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853"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17"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E34CBC">
            <w:pPr>
              <w:rPr>
                <w:rFonts w:ascii="宋体" w:hAnsi="宋体" w:cs="Arial"/>
                <w:color w:val="000000"/>
                <w:sz w:val="15"/>
                <w:szCs w:val="15"/>
              </w:rPr>
            </w:pPr>
          </w:p>
        </w:tc>
        <w:tc>
          <w:tcPr>
            <w:tcW w:w="2646" w:type="dxa"/>
            <w:gridSpan w:val="2"/>
            <w:tcBorders>
              <w:top w:val="nil"/>
              <w:left w:val="nil"/>
              <w:bottom w:val="single" w:sz="4" w:space="0" w:color="auto"/>
              <w:right w:val="single" w:sz="4" w:space="0" w:color="auto"/>
            </w:tcBorders>
            <w:vAlign w:val="center"/>
          </w:tcPr>
          <w:p w:rsidR="00E34CBC" w:rsidRDefault="00E34CBC">
            <w:pPr>
              <w:rPr>
                <w:rFonts w:ascii="宋体" w:hAnsi="宋体" w:cs="Arial"/>
                <w:color w:val="000000"/>
                <w:sz w:val="15"/>
                <w:szCs w:val="15"/>
              </w:rPr>
            </w:pP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single" w:sz="4" w:space="0" w:color="auto"/>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4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853"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17"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E34CBC">
            <w:pPr>
              <w:rPr>
                <w:rFonts w:ascii="宋体" w:hAnsi="宋体" w:cs="Arial"/>
                <w:color w:val="000000"/>
                <w:sz w:val="15"/>
                <w:szCs w:val="15"/>
              </w:rPr>
            </w:pPr>
          </w:p>
        </w:tc>
        <w:tc>
          <w:tcPr>
            <w:tcW w:w="2646" w:type="dxa"/>
            <w:gridSpan w:val="2"/>
            <w:tcBorders>
              <w:top w:val="nil"/>
              <w:left w:val="nil"/>
              <w:bottom w:val="single" w:sz="4" w:space="0" w:color="auto"/>
              <w:right w:val="single" w:sz="4" w:space="0" w:color="auto"/>
            </w:tcBorders>
            <w:vAlign w:val="center"/>
          </w:tcPr>
          <w:p w:rsidR="00E34CBC" w:rsidRDefault="00E34CBC">
            <w:pPr>
              <w:rPr>
                <w:rFonts w:ascii="宋体" w:hAnsi="宋体" w:cs="Arial"/>
                <w:color w:val="000000"/>
                <w:sz w:val="15"/>
                <w:szCs w:val="15"/>
              </w:rPr>
            </w:pP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4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853"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c>
          <w:tcPr>
            <w:tcW w:w="1717" w:type="dxa"/>
            <w:tcBorders>
              <w:top w:val="nil"/>
              <w:left w:val="nil"/>
              <w:bottom w:val="single" w:sz="4" w:space="0" w:color="auto"/>
              <w:right w:val="single" w:sz="4" w:space="0" w:color="auto"/>
            </w:tcBorders>
            <w:vAlign w:val="center"/>
          </w:tcPr>
          <w:p w:rsidR="00E34CBC" w:rsidRDefault="00E34CBC">
            <w:pPr>
              <w:widowControl/>
              <w:jc w:val="right"/>
              <w:rPr>
                <w:rFonts w:ascii="宋体" w:hAnsi="宋体" w:cs="宋体"/>
                <w:kern w:val="0"/>
                <w:sz w:val="15"/>
                <w:szCs w:val="15"/>
              </w:rPr>
            </w:pP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2646" w:type="dxa"/>
            <w:gridSpan w:val="2"/>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45"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853"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17"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2646" w:type="dxa"/>
            <w:gridSpan w:val="2"/>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45"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85"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853"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1717" w:type="dxa"/>
            <w:tcBorders>
              <w:top w:val="nil"/>
              <w:left w:val="nil"/>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2646" w:type="dxa"/>
            <w:gridSpan w:val="2"/>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4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8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853"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17"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2646" w:type="dxa"/>
            <w:gridSpan w:val="2"/>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4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8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853"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17"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39"/>
        </w:trPr>
        <w:tc>
          <w:tcPr>
            <w:tcW w:w="889"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2646" w:type="dxa"/>
            <w:gridSpan w:val="2"/>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4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8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853"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17"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35"/>
        </w:trPr>
        <w:tc>
          <w:tcPr>
            <w:tcW w:w="889" w:type="dxa"/>
            <w:tcBorders>
              <w:top w:val="nil"/>
              <w:left w:val="single" w:sz="4" w:space="0" w:color="auto"/>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2646" w:type="dxa"/>
            <w:gridSpan w:val="2"/>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合 计</w:t>
            </w:r>
          </w:p>
        </w:tc>
        <w:tc>
          <w:tcPr>
            <w:tcW w:w="1330"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05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4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85"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853"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c>
          <w:tcPr>
            <w:tcW w:w="1717" w:type="dxa"/>
            <w:tcBorders>
              <w:top w:val="nil"/>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50"/>
        </w:trPr>
        <w:tc>
          <w:tcPr>
            <w:tcW w:w="13020" w:type="dxa"/>
            <w:gridSpan w:val="9"/>
            <w:tcBorders>
              <w:top w:val="single" w:sz="4" w:space="0" w:color="auto"/>
              <w:left w:val="nil"/>
              <w:bottom w:val="nil"/>
              <w:right w:val="nil"/>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注：本表反映部门本年度政府性基金预算实际收入支出及结转和结余情况。</w:t>
            </w:r>
          </w:p>
        </w:tc>
      </w:tr>
      <w:tr w:rsidR="00E34CBC">
        <w:trPr>
          <w:trHeight w:val="480"/>
        </w:trPr>
        <w:tc>
          <w:tcPr>
            <w:tcW w:w="13020" w:type="dxa"/>
            <w:gridSpan w:val="9"/>
            <w:tcBorders>
              <w:top w:val="nil"/>
              <w:left w:val="nil"/>
              <w:bottom w:val="nil"/>
              <w:right w:val="nil"/>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6栏=（1+2-3）栏；3栏=（4+5）栏。</w:t>
            </w:r>
          </w:p>
        </w:tc>
      </w:tr>
    </w:tbl>
    <w:p w:rsidR="00E34CBC" w:rsidRDefault="00E34CBC">
      <w:pPr>
        <w:tabs>
          <w:tab w:val="left" w:pos="7560"/>
        </w:tabs>
        <w:spacing w:line="200" w:lineRule="exact"/>
        <w:jc w:val="center"/>
        <w:rPr>
          <w:rFonts w:ascii="黑体" w:eastAsia="黑体"/>
          <w:sz w:val="28"/>
          <w:szCs w:val="28"/>
        </w:rPr>
      </w:pPr>
    </w:p>
    <w:p w:rsidR="00E34CBC" w:rsidRDefault="00E34CBC">
      <w:pPr>
        <w:tabs>
          <w:tab w:val="left" w:pos="7560"/>
        </w:tabs>
        <w:spacing w:line="200" w:lineRule="exact"/>
        <w:jc w:val="center"/>
        <w:rPr>
          <w:rFonts w:ascii="黑体" w:eastAsia="黑体"/>
          <w:sz w:val="28"/>
          <w:szCs w:val="28"/>
        </w:rPr>
      </w:pPr>
    </w:p>
    <w:p w:rsidR="00E34CBC" w:rsidRDefault="00E34CBC">
      <w:pPr>
        <w:tabs>
          <w:tab w:val="left" w:pos="7560"/>
        </w:tabs>
        <w:spacing w:line="200" w:lineRule="exact"/>
        <w:jc w:val="center"/>
        <w:rPr>
          <w:rFonts w:ascii="黑体" w:eastAsia="黑体"/>
          <w:sz w:val="28"/>
          <w:szCs w:val="28"/>
        </w:rPr>
      </w:pPr>
    </w:p>
    <w:p w:rsidR="00E34CBC" w:rsidRDefault="00E34CBC">
      <w:pPr>
        <w:tabs>
          <w:tab w:val="left" w:pos="7560"/>
        </w:tabs>
        <w:spacing w:line="200" w:lineRule="exact"/>
        <w:jc w:val="center"/>
        <w:rPr>
          <w:rFonts w:ascii="黑体" w:eastAsia="黑体"/>
          <w:sz w:val="28"/>
          <w:szCs w:val="28"/>
        </w:rPr>
      </w:pPr>
    </w:p>
    <w:p w:rsidR="00E34CBC" w:rsidRDefault="00985694">
      <w:pPr>
        <w:tabs>
          <w:tab w:val="left" w:pos="7560"/>
        </w:tabs>
        <w:spacing w:line="400" w:lineRule="exact"/>
        <w:jc w:val="center"/>
        <w:rPr>
          <w:rFonts w:ascii="黑体" w:eastAsia="黑体"/>
          <w:sz w:val="28"/>
          <w:szCs w:val="28"/>
        </w:rPr>
      </w:pPr>
      <w:r>
        <w:rPr>
          <w:rFonts w:eastAsia="黑体"/>
          <w:sz w:val="28"/>
          <w:szCs w:val="28"/>
        </w:rPr>
        <w:t>20</w:t>
      </w:r>
      <w:r>
        <w:rPr>
          <w:rFonts w:ascii="黑体" w:eastAsia="黑体" w:hint="eastAsia"/>
          <w:sz w:val="28"/>
          <w:szCs w:val="28"/>
        </w:rPr>
        <w:t>1</w:t>
      </w:r>
      <w:r w:rsidR="00640672">
        <w:rPr>
          <w:rFonts w:ascii="黑体" w:eastAsia="黑体" w:hint="eastAsia"/>
          <w:sz w:val="28"/>
          <w:szCs w:val="28"/>
        </w:rPr>
        <w:t>5</w:t>
      </w:r>
      <w:r>
        <w:rPr>
          <w:rFonts w:ascii="黑体" w:eastAsia="黑体" w:hint="eastAsia"/>
          <w:sz w:val="28"/>
          <w:szCs w:val="28"/>
        </w:rPr>
        <w:t>年度“三公”经费财政拨款支出决算表</w:t>
      </w:r>
      <w:bookmarkStart w:id="0" w:name="_GoBack"/>
      <w:bookmarkEnd w:id="0"/>
    </w:p>
    <w:p w:rsidR="00E34CBC" w:rsidRDefault="00985694">
      <w:pPr>
        <w:tabs>
          <w:tab w:val="left" w:pos="7560"/>
        </w:tabs>
        <w:spacing w:line="200" w:lineRule="exact"/>
        <w:ind w:right="324"/>
        <w:jc w:val="right"/>
        <w:rPr>
          <w:sz w:val="15"/>
          <w:szCs w:val="15"/>
        </w:rPr>
      </w:pPr>
      <w:r>
        <w:rPr>
          <w:rFonts w:hAnsi="宋体"/>
          <w:sz w:val="15"/>
          <w:szCs w:val="15"/>
        </w:rPr>
        <w:t>公开</w:t>
      </w:r>
      <w:r>
        <w:rPr>
          <w:rFonts w:hint="eastAsia"/>
          <w:sz w:val="15"/>
          <w:szCs w:val="15"/>
        </w:rPr>
        <w:t>12</w:t>
      </w:r>
      <w:r>
        <w:rPr>
          <w:rFonts w:hAnsi="宋体"/>
          <w:sz w:val="15"/>
          <w:szCs w:val="15"/>
        </w:rPr>
        <w:t>表</w:t>
      </w:r>
    </w:p>
    <w:p w:rsidR="00E34CBC" w:rsidRDefault="00985694" w:rsidP="00E44B97">
      <w:pPr>
        <w:tabs>
          <w:tab w:val="left" w:pos="7560"/>
        </w:tabs>
        <w:spacing w:line="200" w:lineRule="exact"/>
        <w:ind w:firstLineChars="200" w:firstLine="300"/>
        <w:jc w:val="left"/>
        <w:rPr>
          <w:rFonts w:hAnsi="宋体"/>
          <w:sz w:val="15"/>
          <w:szCs w:val="15"/>
        </w:rPr>
      </w:pPr>
      <w:r>
        <w:rPr>
          <w:rFonts w:hAnsi="宋体"/>
          <w:sz w:val="15"/>
          <w:szCs w:val="15"/>
        </w:rPr>
        <w:t>部门：</w:t>
      </w:r>
      <w:r>
        <w:rPr>
          <w:rFonts w:hint="eastAsia"/>
          <w:sz w:val="15"/>
          <w:szCs w:val="15"/>
        </w:rPr>
        <w:t>鄂尔多斯市林业局（本级）</w:t>
      </w:r>
      <w:r w:rsidR="00E44B97">
        <w:rPr>
          <w:rFonts w:hint="eastAsia"/>
          <w:sz w:val="15"/>
          <w:szCs w:val="15"/>
        </w:rPr>
        <w:t xml:space="preserve">                                                                                                                                 </w:t>
      </w:r>
      <w:r>
        <w:rPr>
          <w:rFonts w:hAnsi="宋体"/>
          <w:sz w:val="15"/>
          <w:szCs w:val="15"/>
        </w:rPr>
        <w:t>单位：元</w:t>
      </w:r>
    </w:p>
    <w:tbl>
      <w:tblPr>
        <w:tblW w:w="12915" w:type="dxa"/>
        <w:tblInd w:w="423" w:type="dxa"/>
        <w:tblLayout w:type="fixed"/>
        <w:tblLook w:val="04A0"/>
      </w:tblPr>
      <w:tblGrid>
        <w:gridCol w:w="1600"/>
        <w:gridCol w:w="2140"/>
        <w:gridCol w:w="2140"/>
        <w:gridCol w:w="2205"/>
        <w:gridCol w:w="2362"/>
        <w:gridCol w:w="2468"/>
      </w:tblGrid>
      <w:tr w:rsidR="00E34CBC">
        <w:trPr>
          <w:trHeight w:val="439"/>
        </w:trPr>
        <w:tc>
          <w:tcPr>
            <w:tcW w:w="1600" w:type="dxa"/>
            <w:vMerge w:val="restart"/>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合   计</w:t>
            </w:r>
          </w:p>
        </w:tc>
        <w:tc>
          <w:tcPr>
            <w:tcW w:w="2140" w:type="dxa"/>
            <w:tcBorders>
              <w:top w:val="single" w:sz="4" w:space="0" w:color="auto"/>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因公出国（境）费</w:t>
            </w:r>
          </w:p>
        </w:tc>
        <w:tc>
          <w:tcPr>
            <w:tcW w:w="2140" w:type="dxa"/>
            <w:tcBorders>
              <w:top w:val="single" w:sz="4" w:space="0" w:color="auto"/>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公务接待费</w:t>
            </w:r>
          </w:p>
        </w:tc>
        <w:tc>
          <w:tcPr>
            <w:tcW w:w="7035" w:type="dxa"/>
            <w:gridSpan w:val="3"/>
            <w:tcBorders>
              <w:top w:val="single" w:sz="4" w:space="0" w:color="auto"/>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公务用车费</w:t>
            </w:r>
          </w:p>
        </w:tc>
      </w:tr>
      <w:tr w:rsidR="00E34CBC">
        <w:trPr>
          <w:trHeight w:val="439"/>
        </w:trPr>
        <w:tc>
          <w:tcPr>
            <w:tcW w:w="1600"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140" w:type="dxa"/>
            <w:vMerge w:val="restart"/>
            <w:tcBorders>
              <w:top w:val="nil"/>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支出额</w:t>
            </w:r>
          </w:p>
        </w:tc>
        <w:tc>
          <w:tcPr>
            <w:tcW w:w="2140" w:type="dxa"/>
            <w:vMerge w:val="restart"/>
            <w:tcBorders>
              <w:top w:val="nil"/>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支出额</w:t>
            </w:r>
          </w:p>
        </w:tc>
        <w:tc>
          <w:tcPr>
            <w:tcW w:w="2205" w:type="dxa"/>
            <w:vMerge w:val="restart"/>
            <w:tcBorders>
              <w:top w:val="nil"/>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小 计</w:t>
            </w:r>
          </w:p>
        </w:tc>
        <w:tc>
          <w:tcPr>
            <w:tcW w:w="4830" w:type="dxa"/>
            <w:gridSpan w:val="2"/>
            <w:tcBorders>
              <w:top w:val="single" w:sz="4" w:space="0" w:color="auto"/>
              <w:left w:val="nil"/>
              <w:bottom w:val="single" w:sz="4" w:space="0" w:color="auto"/>
              <w:right w:val="single" w:sz="4" w:space="0" w:color="auto"/>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其中：</w:t>
            </w:r>
          </w:p>
        </w:tc>
      </w:tr>
      <w:tr w:rsidR="00E34CBC">
        <w:trPr>
          <w:trHeight w:val="439"/>
        </w:trPr>
        <w:tc>
          <w:tcPr>
            <w:tcW w:w="1600" w:type="dxa"/>
            <w:vMerge/>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140" w:type="dxa"/>
            <w:vMerge/>
            <w:tcBorders>
              <w:top w:val="nil"/>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140" w:type="dxa"/>
            <w:vMerge/>
            <w:tcBorders>
              <w:top w:val="nil"/>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205" w:type="dxa"/>
            <w:vMerge/>
            <w:tcBorders>
              <w:top w:val="nil"/>
              <w:left w:val="single" w:sz="4" w:space="0" w:color="auto"/>
              <w:bottom w:val="single" w:sz="4" w:space="0" w:color="auto"/>
              <w:right w:val="single" w:sz="4" w:space="0" w:color="auto"/>
            </w:tcBorders>
            <w:vAlign w:val="center"/>
          </w:tcPr>
          <w:p w:rsidR="00E34CBC" w:rsidRDefault="00E34CBC">
            <w:pPr>
              <w:widowControl/>
              <w:jc w:val="left"/>
              <w:rPr>
                <w:rFonts w:ascii="宋体" w:hAnsi="宋体" w:cs="宋体"/>
                <w:kern w:val="0"/>
                <w:sz w:val="15"/>
                <w:szCs w:val="15"/>
              </w:rPr>
            </w:pPr>
          </w:p>
        </w:tc>
        <w:tc>
          <w:tcPr>
            <w:tcW w:w="2362"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公务用车购置费</w:t>
            </w:r>
          </w:p>
        </w:tc>
        <w:tc>
          <w:tcPr>
            <w:tcW w:w="2468"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公务用车运行维护费</w:t>
            </w: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1</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2</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3</w:t>
            </w:r>
          </w:p>
        </w:tc>
        <w:tc>
          <w:tcPr>
            <w:tcW w:w="220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4</w:t>
            </w:r>
          </w:p>
        </w:tc>
        <w:tc>
          <w:tcPr>
            <w:tcW w:w="2362"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5</w:t>
            </w:r>
          </w:p>
        </w:tc>
        <w:tc>
          <w:tcPr>
            <w:tcW w:w="2468"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6</w:t>
            </w: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E44B97">
            <w:pPr>
              <w:widowControl/>
              <w:jc w:val="center"/>
              <w:rPr>
                <w:rFonts w:ascii="宋体" w:hAnsi="宋体" w:cs="宋体"/>
                <w:kern w:val="0"/>
                <w:sz w:val="15"/>
                <w:szCs w:val="15"/>
              </w:rPr>
            </w:pPr>
            <w:r>
              <w:rPr>
                <w:rFonts w:ascii="宋体" w:hAnsi="宋体" w:cs="宋体" w:hint="eastAsia"/>
                <w:kern w:val="0"/>
                <w:sz w:val="15"/>
                <w:szCs w:val="15"/>
              </w:rPr>
              <w:t>507289.98</w:t>
            </w:r>
          </w:p>
        </w:tc>
        <w:tc>
          <w:tcPr>
            <w:tcW w:w="2140" w:type="dxa"/>
            <w:tcBorders>
              <w:top w:val="nil"/>
              <w:left w:val="nil"/>
              <w:bottom w:val="single" w:sz="4" w:space="0" w:color="auto"/>
              <w:right w:val="single" w:sz="4" w:space="0" w:color="auto"/>
            </w:tcBorders>
            <w:vAlign w:val="center"/>
          </w:tcPr>
          <w:p w:rsidR="00E34CBC" w:rsidRDefault="00E44B97">
            <w:pPr>
              <w:widowControl/>
              <w:jc w:val="center"/>
              <w:rPr>
                <w:rFonts w:ascii="宋体" w:hAnsi="宋体" w:cs="宋体"/>
                <w:kern w:val="0"/>
                <w:sz w:val="15"/>
                <w:szCs w:val="15"/>
              </w:rPr>
            </w:pPr>
            <w:r>
              <w:rPr>
                <w:rFonts w:ascii="宋体" w:hAnsi="宋体" w:cs="宋体" w:hint="eastAsia"/>
                <w:kern w:val="0"/>
                <w:sz w:val="15"/>
                <w:szCs w:val="15"/>
              </w:rPr>
              <w:t>0</w:t>
            </w:r>
          </w:p>
        </w:tc>
        <w:tc>
          <w:tcPr>
            <w:tcW w:w="2140" w:type="dxa"/>
            <w:tcBorders>
              <w:top w:val="nil"/>
              <w:left w:val="nil"/>
              <w:bottom w:val="single" w:sz="4" w:space="0" w:color="auto"/>
              <w:right w:val="single" w:sz="4" w:space="0" w:color="auto"/>
            </w:tcBorders>
            <w:vAlign w:val="center"/>
          </w:tcPr>
          <w:p w:rsidR="00E34CBC" w:rsidRDefault="00E44B97">
            <w:pPr>
              <w:widowControl/>
              <w:jc w:val="center"/>
              <w:rPr>
                <w:rFonts w:ascii="宋体" w:hAnsi="宋体" w:cs="宋体"/>
                <w:kern w:val="0"/>
                <w:sz w:val="15"/>
                <w:szCs w:val="15"/>
              </w:rPr>
            </w:pPr>
            <w:r>
              <w:rPr>
                <w:rFonts w:ascii="宋体" w:hAnsi="宋体" w:cs="宋体" w:hint="eastAsia"/>
                <w:kern w:val="0"/>
                <w:sz w:val="15"/>
                <w:szCs w:val="15"/>
              </w:rPr>
              <w:t>5781</w:t>
            </w:r>
          </w:p>
        </w:tc>
        <w:tc>
          <w:tcPr>
            <w:tcW w:w="2205" w:type="dxa"/>
            <w:tcBorders>
              <w:top w:val="nil"/>
              <w:left w:val="nil"/>
              <w:bottom w:val="single" w:sz="4" w:space="0" w:color="auto"/>
              <w:right w:val="single" w:sz="4" w:space="0" w:color="auto"/>
            </w:tcBorders>
            <w:vAlign w:val="center"/>
          </w:tcPr>
          <w:p w:rsidR="00E34CBC" w:rsidRDefault="00E44B97">
            <w:pPr>
              <w:widowControl/>
              <w:jc w:val="center"/>
              <w:rPr>
                <w:rFonts w:ascii="宋体" w:hAnsi="宋体" w:cs="宋体"/>
                <w:kern w:val="0"/>
                <w:sz w:val="15"/>
                <w:szCs w:val="15"/>
              </w:rPr>
            </w:pPr>
            <w:r w:rsidRPr="00E44B97">
              <w:rPr>
                <w:rFonts w:ascii="宋体" w:hAnsi="宋体" w:cs="宋体"/>
                <w:kern w:val="0"/>
                <w:sz w:val="15"/>
                <w:szCs w:val="15"/>
              </w:rPr>
              <w:t>501,508.98</w:t>
            </w:r>
          </w:p>
        </w:tc>
        <w:tc>
          <w:tcPr>
            <w:tcW w:w="2362" w:type="dxa"/>
            <w:tcBorders>
              <w:top w:val="nil"/>
              <w:left w:val="nil"/>
              <w:bottom w:val="single" w:sz="4" w:space="0" w:color="auto"/>
              <w:right w:val="single" w:sz="4" w:space="0" w:color="auto"/>
            </w:tcBorders>
            <w:vAlign w:val="center"/>
          </w:tcPr>
          <w:p w:rsidR="00E34CBC" w:rsidRDefault="00E44B97">
            <w:pPr>
              <w:widowControl/>
              <w:jc w:val="center"/>
              <w:rPr>
                <w:rFonts w:ascii="宋体" w:hAnsi="宋体" w:cs="宋体"/>
                <w:kern w:val="0"/>
                <w:sz w:val="15"/>
                <w:szCs w:val="15"/>
              </w:rPr>
            </w:pPr>
            <w:r>
              <w:rPr>
                <w:rFonts w:ascii="宋体" w:hAnsi="宋体" w:cs="宋体" w:hint="eastAsia"/>
                <w:kern w:val="0"/>
                <w:sz w:val="15"/>
                <w:szCs w:val="15"/>
              </w:rPr>
              <w:t>0</w:t>
            </w:r>
          </w:p>
        </w:tc>
        <w:tc>
          <w:tcPr>
            <w:tcW w:w="2468" w:type="dxa"/>
            <w:tcBorders>
              <w:top w:val="nil"/>
              <w:left w:val="nil"/>
              <w:bottom w:val="single" w:sz="4" w:space="0" w:color="auto"/>
              <w:right w:val="single" w:sz="4" w:space="0" w:color="auto"/>
            </w:tcBorders>
            <w:vAlign w:val="center"/>
          </w:tcPr>
          <w:p w:rsidR="00E34CBC" w:rsidRDefault="00E44B97">
            <w:pPr>
              <w:widowControl/>
              <w:jc w:val="center"/>
              <w:rPr>
                <w:rFonts w:ascii="宋体" w:hAnsi="宋体" w:cs="宋体"/>
                <w:kern w:val="0"/>
                <w:sz w:val="15"/>
                <w:szCs w:val="15"/>
              </w:rPr>
            </w:pPr>
            <w:r w:rsidRPr="00E44B97">
              <w:rPr>
                <w:rFonts w:ascii="宋体" w:hAnsi="宋体" w:cs="宋体"/>
                <w:kern w:val="0"/>
                <w:sz w:val="15"/>
                <w:szCs w:val="15"/>
              </w:rPr>
              <w:t>501,508.98</w:t>
            </w: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140"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140"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205"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362"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468"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140"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140"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205"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362"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468"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140"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140"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205"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362"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c>
          <w:tcPr>
            <w:tcW w:w="2468" w:type="dxa"/>
            <w:tcBorders>
              <w:top w:val="nil"/>
              <w:left w:val="nil"/>
              <w:bottom w:val="single" w:sz="4" w:space="0" w:color="auto"/>
              <w:right w:val="single" w:sz="4" w:space="0" w:color="auto"/>
            </w:tcBorders>
            <w:vAlign w:val="center"/>
          </w:tcPr>
          <w:p w:rsidR="00E34CBC" w:rsidRDefault="00E34CBC">
            <w:pPr>
              <w:widowControl/>
              <w:jc w:val="center"/>
              <w:rPr>
                <w:rFonts w:ascii="宋体" w:hAnsi="宋体" w:cs="宋体"/>
                <w:kern w:val="0"/>
                <w:sz w:val="15"/>
                <w:szCs w:val="15"/>
              </w:rPr>
            </w:pP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20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362"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468"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20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362"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468"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20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362"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468"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r>
      <w:tr w:rsidR="00E34CBC">
        <w:trPr>
          <w:trHeight w:val="439"/>
        </w:trPr>
        <w:tc>
          <w:tcPr>
            <w:tcW w:w="1600" w:type="dxa"/>
            <w:tcBorders>
              <w:top w:val="single" w:sz="4" w:space="0" w:color="auto"/>
              <w:left w:val="single" w:sz="4" w:space="0" w:color="auto"/>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140"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205"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362"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c>
          <w:tcPr>
            <w:tcW w:w="2468" w:type="dxa"/>
            <w:tcBorders>
              <w:top w:val="nil"/>
              <w:left w:val="nil"/>
              <w:bottom w:val="single" w:sz="4" w:space="0" w:color="auto"/>
              <w:right w:val="single" w:sz="4" w:space="0" w:color="auto"/>
            </w:tcBorders>
            <w:vAlign w:val="center"/>
          </w:tcPr>
          <w:p w:rsidR="00E34CBC" w:rsidRDefault="00985694">
            <w:pPr>
              <w:widowControl/>
              <w:jc w:val="center"/>
              <w:rPr>
                <w:rFonts w:ascii="宋体" w:hAnsi="宋体" w:cs="宋体"/>
                <w:kern w:val="0"/>
                <w:sz w:val="15"/>
                <w:szCs w:val="15"/>
              </w:rPr>
            </w:pPr>
            <w:r>
              <w:rPr>
                <w:rFonts w:ascii="宋体" w:hAnsi="宋体" w:cs="宋体" w:hint="eastAsia"/>
                <w:kern w:val="0"/>
                <w:sz w:val="15"/>
                <w:szCs w:val="15"/>
              </w:rPr>
              <w:t xml:space="preserve">　</w:t>
            </w:r>
          </w:p>
        </w:tc>
      </w:tr>
      <w:tr w:rsidR="00E34CBC">
        <w:trPr>
          <w:trHeight w:val="510"/>
        </w:trPr>
        <w:tc>
          <w:tcPr>
            <w:tcW w:w="12915" w:type="dxa"/>
            <w:gridSpan w:val="6"/>
            <w:tcBorders>
              <w:top w:val="single" w:sz="4" w:space="0" w:color="auto"/>
              <w:left w:val="nil"/>
              <w:bottom w:val="nil"/>
              <w:right w:val="nil"/>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注：“20××年度决算数”指“三公”经费当年公共财政预算拨款预算安排、当年追加和以前年度公共财政预算拨款结余结转资金安排的实际支出。</w:t>
            </w:r>
          </w:p>
        </w:tc>
      </w:tr>
      <w:tr w:rsidR="00E34CBC">
        <w:trPr>
          <w:trHeight w:val="435"/>
        </w:trPr>
        <w:tc>
          <w:tcPr>
            <w:tcW w:w="12915" w:type="dxa"/>
            <w:gridSpan w:val="6"/>
            <w:tcBorders>
              <w:top w:val="nil"/>
              <w:left w:val="nil"/>
              <w:bottom w:val="nil"/>
              <w:right w:val="nil"/>
            </w:tcBorders>
            <w:vAlign w:val="center"/>
          </w:tcPr>
          <w:p w:rsidR="00E34CBC" w:rsidRDefault="00985694">
            <w:pPr>
              <w:widowControl/>
              <w:jc w:val="left"/>
              <w:rPr>
                <w:rFonts w:ascii="宋体" w:hAnsi="宋体" w:cs="宋体"/>
                <w:kern w:val="0"/>
                <w:sz w:val="15"/>
                <w:szCs w:val="15"/>
              </w:rPr>
            </w:pPr>
            <w:r>
              <w:rPr>
                <w:rFonts w:ascii="宋体" w:hAnsi="宋体" w:cs="宋体" w:hint="eastAsia"/>
                <w:kern w:val="0"/>
                <w:sz w:val="15"/>
                <w:szCs w:val="15"/>
              </w:rPr>
              <w:t xml:space="preserve">    1栏=（2+3+4）栏；4栏=（5+6）栏。</w:t>
            </w:r>
          </w:p>
        </w:tc>
      </w:tr>
    </w:tbl>
    <w:p w:rsidR="00E34CBC" w:rsidRDefault="00E34CBC">
      <w:pPr>
        <w:tabs>
          <w:tab w:val="left" w:pos="7560"/>
        </w:tabs>
        <w:spacing w:line="200" w:lineRule="exact"/>
        <w:jc w:val="center"/>
        <w:rPr>
          <w:rFonts w:ascii="黑体" w:eastAsia="黑体"/>
          <w:sz w:val="28"/>
          <w:szCs w:val="28"/>
        </w:rPr>
      </w:pPr>
    </w:p>
    <w:p w:rsidR="00E34CBC" w:rsidRDefault="00E34CBC">
      <w:pPr>
        <w:tabs>
          <w:tab w:val="left" w:pos="7560"/>
        </w:tabs>
        <w:spacing w:line="200" w:lineRule="exact"/>
        <w:jc w:val="center"/>
        <w:rPr>
          <w:rFonts w:ascii="黑体" w:eastAsia="黑体"/>
          <w:sz w:val="28"/>
          <w:szCs w:val="28"/>
        </w:rPr>
      </w:pPr>
    </w:p>
    <w:p w:rsidR="00E34CBC" w:rsidRDefault="00E34CBC">
      <w:pPr>
        <w:tabs>
          <w:tab w:val="left" w:pos="7560"/>
        </w:tabs>
        <w:spacing w:line="200" w:lineRule="exact"/>
        <w:jc w:val="center"/>
        <w:rPr>
          <w:rFonts w:ascii="黑体" w:eastAsia="黑体"/>
          <w:sz w:val="28"/>
          <w:szCs w:val="28"/>
        </w:rPr>
      </w:pPr>
    </w:p>
    <w:p w:rsidR="00E34CBC" w:rsidRDefault="00E34CBC" w:rsidP="00640672">
      <w:pPr>
        <w:tabs>
          <w:tab w:val="left" w:pos="7560"/>
        </w:tabs>
        <w:spacing w:line="460" w:lineRule="exact"/>
      </w:pPr>
    </w:p>
    <w:sectPr w:rsidR="00E34CBC" w:rsidSect="00CB76D1">
      <w:pgSz w:w="16839" w:h="11907" w:orient="landscape" w:code="9"/>
      <w:pgMar w:top="1588" w:right="1440" w:bottom="1588"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1193" w:rsidRDefault="00521193" w:rsidP="00640672">
      <w:r>
        <w:separator/>
      </w:r>
    </w:p>
  </w:endnote>
  <w:endnote w:type="continuationSeparator" w:id="1">
    <w:p w:rsidR="00521193" w:rsidRDefault="00521193" w:rsidP="0064067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楷体">
    <w:altName w:val="Arial Unicode MS"/>
    <w:charset w:val="86"/>
    <w:family w:val="swiss"/>
    <w:pitch w:val="default"/>
    <w:sig w:usb0="00000000" w:usb1="00000000" w:usb2="00000016" w:usb3="00000000" w:csb0="00040001" w:csb1="00000000"/>
  </w:font>
  <w:font w:name="方正小标宋简体">
    <w:altName w:val="Arial Unicode MS"/>
    <w:charset w:val="86"/>
    <w:family w:val="script"/>
    <w:pitch w:val="default"/>
    <w:sig w:usb0="00000000" w:usb1="0000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1193" w:rsidRDefault="00521193" w:rsidP="00640672">
      <w:r>
        <w:separator/>
      </w:r>
    </w:p>
  </w:footnote>
  <w:footnote w:type="continuationSeparator" w:id="1">
    <w:p w:rsidR="00521193" w:rsidRDefault="00521193" w:rsidP="0064067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921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66FD5D78"/>
    <w:rsid w:val="00036CAD"/>
    <w:rsid w:val="000705B6"/>
    <w:rsid w:val="000C6013"/>
    <w:rsid w:val="000F22CA"/>
    <w:rsid w:val="002A08DA"/>
    <w:rsid w:val="002B4FFE"/>
    <w:rsid w:val="002B74B2"/>
    <w:rsid w:val="00333638"/>
    <w:rsid w:val="003E4F75"/>
    <w:rsid w:val="00424EF6"/>
    <w:rsid w:val="00431F31"/>
    <w:rsid w:val="00484432"/>
    <w:rsid w:val="004E3174"/>
    <w:rsid w:val="00521193"/>
    <w:rsid w:val="00625361"/>
    <w:rsid w:val="00640672"/>
    <w:rsid w:val="007C76FC"/>
    <w:rsid w:val="008342E3"/>
    <w:rsid w:val="008C462E"/>
    <w:rsid w:val="00985694"/>
    <w:rsid w:val="00992018"/>
    <w:rsid w:val="00B27F00"/>
    <w:rsid w:val="00C67B8C"/>
    <w:rsid w:val="00CB5DB0"/>
    <w:rsid w:val="00CB76D1"/>
    <w:rsid w:val="00CC530A"/>
    <w:rsid w:val="00DF34ED"/>
    <w:rsid w:val="00E037C3"/>
    <w:rsid w:val="00E34CBC"/>
    <w:rsid w:val="00E44B97"/>
    <w:rsid w:val="00E7564B"/>
    <w:rsid w:val="00F476F4"/>
    <w:rsid w:val="00F97934"/>
    <w:rsid w:val="66FD5D7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34CB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64067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640672"/>
    <w:rPr>
      <w:kern w:val="2"/>
      <w:sz w:val="18"/>
      <w:szCs w:val="18"/>
    </w:rPr>
  </w:style>
  <w:style w:type="paragraph" w:styleId="a4">
    <w:name w:val="footer"/>
    <w:basedOn w:val="a"/>
    <w:link w:val="Char0"/>
    <w:rsid w:val="00640672"/>
    <w:pPr>
      <w:tabs>
        <w:tab w:val="center" w:pos="4153"/>
        <w:tab w:val="right" w:pos="8306"/>
      </w:tabs>
      <w:snapToGrid w:val="0"/>
      <w:jc w:val="left"/>
    </w:pPr>
    <w:rPr>
      <w:sz w:val="18"/>
      <w:szCs w:val="18"/>
    </w:rPr>
  </w:style>
  <w:style w:type="character" w:customStyle="1" w:styleId="Char0">
    <w:name w:val="页脚 Char"/>
    <w:basedOn w:val="a0"/>
    <w:link w:val="a4"/>
    <w:rsid w:val="00640672"/>
    <w:rPr>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D2EB98F-E2DE-46DD-9596-B72A93A4B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380</TotalTime>
  <Pages>6</Pages>
  <Words>778</Words>
  <Characters>4439</Characters>
  <Application>Microsoft Office Word</Application>
  <DocSecurity>0</DocSecurity>
  <Lines>36</Lines>
  <Paragraphs>10</Paragraphs>
  <ScaleCrop>false</ScaleCrop>
  <Company/>
  <LinksUpToDate>false</LinksUpToDate>
  <CharactersWithSpaces>5207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pc-tj</dc:creator>
  <cp:lastModifiedBy>tj</cp:lastModifiedBy>
  <cp:revision>19</cp:revision>
  <cp:lastPrinted>2016-06-03T03:43:00Z</cp:lastPrinted>
  <dcterms:created xsi:type="dcterms:W3CDTF">2016-03-28T02:56:00Z</dcterms:created>
  <dcterms:modified xsi:type="dcterms:W3CDTF">2016-06-03T06:50:00Z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2052-10.1.0.5511</vt:lpwstr>
  </property>
</Properties>
</file>